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4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4875"/>
        <w:gridCol w:w="2275"/>
      </w:tblGrid>
      <w:tr w:rsidR="00C60F31" w:rsidRPr="00D74B98" w:rsidTr="00E03759">
        <w:trPr>
          <w:trHeight w:val="1676"/>
          <w:jc w:val="center"/>
        </w:trPr>
        <w:tc>
          <w:tcPr>
            <w:tcW w:w="9494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E22340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E03759">
        <w:trPr>
          <w:trHeight w:val="2329"/>
          <w:jc w:val="center"/>
        </w:trPr>
        <w:tc>
          <w:tcPr>
            <w:tcW w:w="23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201B04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1275" cy="12769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275" cy="1276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5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27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227F77">
              <w:rPr>
                <w:rFonts w:ascii="Arial" w:hAnsi="Arial" w:cs="Arial"/>
                <w:b/>
              </w:rPr>
              <w:t>1428</w:t>
            </w:r>
          </w:p>
          <w:p w:rsidR="00C60F31" w:rsidRPr="00775DC8" w:rsidRDefault="00C60F31" w:rsidP="00017493">
            <w:pPr>
              <w:rPr>
                <w:rFonts w:ascii="Arial" w:hAnsi="Arial" w:cs="Arial"/>
                <w:i/>
                <w:lang w:val="kk-KZ"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2D6D9F">
              <w:rPr>
                <w:rFonts w:ascii="Arial" w:hAnsi="Arial" w:cs="Arial"/>
                <w:i/>
              </w:rPr>
              <w:t xml:space="preserve"> редакция</w:t>
            </w:r>
            <w:r w:rsidR="00017493">
              <w:rPr>
                <w:rFonts w:ascii="Arial" w:hAnsi="Arial" w:cs="Arial"/>
                <w:i/>
              </w:rPr>
              <w:t>-1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F43D23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  <w:bookmarkStart w:id="0" w:name="bookmark1"/>
    </w:p>
    <w:p w:rsidR="00017493" w:rsidRDefault="00017493" w:rsidP="00017493">
      <w:pPr>
        <w:pStyle w:val="38"/>
        <w:shd w:val="clear" w:color="auto" w:fill="auto"/>
        <w:spacing w:before="0" w:after="264" w:line="400" w:lineRule="exact"/>
        <w:ind w:left="200"/>
        <w:rPr>
          <w:color w:val="000000"/>
        </w:rPr>
      </w:pPr>
    </w:p>
    <w:bookmarkEnd w:id="0"/>
    <w:p w:rsidR="00227F77" w:rsidRDefault="00227F77" w:rsidP="00CF7C38">
      <w:pPr>
        <w:widowControl w:val="0"/>
        <w:autoSpaceDE w:val="0"/>
        <w:jc w:val="center"/>
        <w:rPr>
          <w:rFonts w:ascii="Arial" w:hAnsi="Arial" w:cs="Arial"/>
          <w:b/>
          <w:sz w:val="28"/>
        </w:rPr>
      </w:pPr>
      <w:r w:rsidRPr="00227F77">
        <w:rPr>
          <w:rFonts w:ascii="Arial" w:hAnsi="Arial" w:cs="Arial"/>
          <w:b/>
          <w:sz w:val="28"/>
        </w:rPr>
        <w:t xml:space="preserve">МАСЛО САФЛОРОВОЕ ПИЩЕВОЕ </w:t>
      </w:r>
    </w:p>
    <w:p w:rsidR="00227F77" w:rsidRDefault="00227F77" w:rsidP="00CF7C38">
      <w:pPr>
        <w:widowControl w:val="0"/>
        <w:autoSpaceDE w:val="0"/>
        <w:jc w:val="center"/>
        <w:rPr>
          <w:rFonts w:ascii="Arial" w:hAnsi="Arial" w:cs="Arial"/>
          <w:b/>
          <w:sz w:val="28"/>
        </w:rPr>
      </w:pPr>
    </w:p>
    <w:p w:rsidR="00167399" w:rsidRPr="00227F77" w:rsidRDefault="00227F77" w:rsidP="00CF7C38">
      <w:pPr>
        <w:widowControl w:val="0"/>
        <w:autoSpaceDE w:val="0"/>
        <w:jc w:val="center"/>
        <w:rPr>
          <w:rFonts w:ascii="Arial" w:hAnsi="Arial" w:cs="Arial"/>
          <w:b/>
          <w:sz w:val="28"/>
          <w:lang w:eastAsia="ar-SA"/>
        </w:rPr>
      </w:pPr>
      <w:r w:rsidRPr="00227F77">
        <w:rPr>
          <w:rFonts w:ascii="Arial" w:hAnsi="Arial" w:cs="Arial"/>
          <w:b/>
          <w:sz w:val="28"/>
        </w:rPr>
        <w:t>Технические условия</w:t>
      </w:r>
    </w:p>
    <w:p w:rsidR="00900625" w:rsidRPr="00CF7C38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CF7C38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CF7C38">
        <w:rPr>
          <w:rFonts w:ascii="Arial" w:hAnsi="Arial" w:cs="Arial"/>
          <w:lang w:eastAsia="ar-SA"/>
        </w:rPr>
        <w:t>(</w:t>
      </w:r>
      <w:proofErr w:type="gramStart"/>
      <w:r w:rsidR="00227F77">
        <w:rPr>
          <w:rFonts w:ascii="Arial" w:hAnsi="Arial" w:cs="Arial"/>
          <w:lang w:eastAsia="ar-SA"/>
        </w:rPr>
        <w:t>СТ</w:t>
      </w:r>
      <w:proofErr w:type="gramEnd"/>
      <w:r w:rsidR="00227F77">
        <w:rPr>
          <w:rFonts w:ascii="Arial" w:hAnsi="Arial" w:cs="Arial"/>
          <w:lang w:eastAsia="ar-SA"/>
        </w:rPr>
        <w:t xml:space="preserve"> РК</w:t>
      </w:r>
      <w:r w:rsidR="00922850" w:rsidRPr="00CF7C38">
        <w:rPr>
          <w:rFonts w:ascii="Arial" w:hAnsi="Arial" w:cs="Arial"/>
          <w:szCs w:val="28"/>
        </w:rPr>
        <w:t xml:space="preserve"> </w:t>
      </w:r>
      <w:r w:rsidR="00227F77">
        <w:rPr>
          <w:rFonts w:ascii="Arial" w:hAnsi="Arial" w:cs="Arial"/>
          <w:szCs w:val="28"/>
        </w:rPr>
        <w:t>1428-2005</w:t>
      </w:r>
      <w:r w:rsidRPr="00CF7C38">
        <w:rPr>
          <w:rFonts w:ascii="Arial" w:hAnsi="Arial" w:cs="Arial"/>
          <w:lang w:eastAsia="ar-SA"/>
        </w:rPr>
        <w:t>)</w:t>
      </w:r>
    </w:p>
    <w:p w:rsidR="00D421E9" w:rsidRPr="00461A12" w:rsidRDefault="00D421E9" w:rsidP="00D421E9">
      <w:pPr>
        <w:widowControl w:val="0"/>
        <w:spacing w:line="360" w:lineRule="auto"/>
        <w:jc w:val="center"/>
        <w:rPr>
          <w:rFonts w:ascii="Arial" w:hAnsi="Arial" w:cs="Arial"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227F77" w:rsidRDefault="00227F77" w:rsidP="00D421E9">
      <w:pPr>
        <w:rPr>
          <w:b/>
          <w:bCs/>
        </w:rPr>
      </w:pPr>
    </w:p>
    <w:p w:rsidR="00227F77" w:rsidRPr="00822D1B" w:rsidRDefault="00227F77" w:rsidP="00D421E9">
      <w:pPr>
        <w:rPr>
          <w:b/>
          <w:bCs/>
        </w:rPr>
      </w:pPr>
    </w:p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541656" w:rsidRDefault="00D421E9" w:rsidP="00C3134F">
      <w:pPr>
        <w:jc w:val="center"/>
        <w:rPr>
          <w:rFonts w:ascii="Arial" w:hAnsi="Arial" w:cs="Arial"/>
          <w:b/>
          <w:bCs/>
        </w:rPr>
        <w:sectPr w:rsidR="00541656" w:rsidSect="00541656">
          <w:headerReference w:type="even" r:id="rId10"/>
          <w:footerReference w:type="even" r:id="rId11"/>
          <w:headerReference w:type="first" r:id="rId12"/>
          <w:footerReference w:type="first" r:id="rId13"/>
          <w:type w:val="oddPage"/>
          <w:pgSz w:w="11906" w:h="16838" w:code="9"/>
          <w:pgMar w:top="1418" w:right="1133" w:bottom="1418" w:left="1134" w:header="1021" w:footer="1021" w:gutter="0"/>
          <w:pgNumType w:fmt="upperRoman" w:start="1"/>
          <w:cols w:space="708"/>
          <w:titlePg/>
          <w:docGrid w:linePitch="360"/>
        </w:sectPr>
      </w:pPr>
      <w:r w:rsidRPr="005F34BD">
        <w:rPr>
          <w:rFonts w:ascii="Arial" w:hAnsi="Arial" w:cs="Arial"/>
          <w:b/>
          <w:bCs/>
        </w:rPr>
        <w:t>20</w:t>
      </w:r>
      <w:r w:rsidR="002D6D9F">
        <w:rPr>
          <w:rFonts w:ascii="Arial" w:hAnsi="Arial" w:cs="Arial"/>
          <w:b/>
          <w:bCs/>
        </w:rPr>
        <w:t>_</w:t>
      </w:r>
      <w:r w:rsidRPr="005F34BD">
        <w:rPr>
          <w:rFonts w:ascii="Arial" w:hAnsi="Arial" w:cs="Arial"/>
          <w:b/>
          <w:bCs/>
        </w:rPr>
        <w:t>_</w:t>
      </w:r>
    </w:p>
    <w:p w:rsidR="00D421E9" w:rsidRPr="00017493" w:rsidRDefault="00D421E9" w:rsidP="00C3134F">
      <w:pPr>
        <w:jc w:val="center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lastRenderedPageBreak/>
        <w:t>Предисловие</w:t>
      </w:r>
    </w:p>
    <w:p w:rsidR="00C3134F" w:rsidRPr="00017493" w:rsidRDefault="00C3134F" w:rsidP="00C3134F">
      <w:pPr>
        <w:jc w:val="center"/>
        <w:rPr>
          <w:rFonts w:ascii="Arial" w:hAnsi="Arial" w:cs="Arial"/>
          <w:b/>
          <w:sz w:val="22"/>
          <w:szCs w:val="22"/>
        </w:rPr>
      </w:pPr>
    </w:p>
    <w:p w:rsidR="009E5485" w:rsidRPr="0005177A" w:rsidRDefault="009E5485" w:rsidP="009E54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017493" w:rsidRDefault="009E5485" w:rsidP="009E5485">
      <w:pPr>
        <w:ind w:firstLine="567"/>
        <w:jc w:val="both"/>
        <w:rPr>
          <w:rFonts w:ascii="Arial" w:hAnsi="Arial" w:cs="Arial"/>
          <w:sz w:val="20"/>
          <w:szCs w:val="22"/>
        </w:rPr>
      </w:pPr>
      <w:r w:rsidRPr="0005177A">
        <w:rPr>
          <w:rFonts w:ascii="Arial" w:hAnsi="Arial" w:cs="Arial"/>
          <w:sz w:val="22"/>
          <w:szCs w:val="22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0A29DA" w:rsidRPr="0005177A" w:rsidRDefault="000A29DA" w:rsidP="000A29DA">
      <w:pPr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Pr="0005177A" w:rsidRDefault="00D421E9" w:rsidP="000A29DA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05177A">
        <w:rPr>
          <w:rFonts w:ascii="Arial" w:hAnsi="Arial" w:cs="Arial"/>
          <w:b/>
          <w:sz w:val="22"/>
          <w:szCs w:val="22"/>
        </w:rPr>
        <w:t>Сведения о стандарте</w:t>
      </w:r>
    </w:p>
    <w:p w:rsidR="00D30797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 xml:space="preserve">1 </w:t>
      </w:r>
      <w:r w:rsidR="00017493" w:rsidRPr="00017493">
        <w:rPr>
          <w:rFonts w:ascii="Arial" w:hAnsi="Arial" w:cs="Arial"/>
          <w:color w:val="000000"/>
          <w:sz w:val="22"/>
        </w:rPr>
        <w:t>ПОДГОТОВЛЕН Республиканским государственным предприятием</w:t>
      </w:r>
      <w:r w:rsidR="00F13837">
        <w:rPr>
          <w:rFonts w:ascii="Arial" w:hAnsi="Arial" w:cs="Arial"/>
          <w:color w:val="000000"/>
          <w:sz w:val="22"/>
        </w:rPr>
        <w:t xml:space="preserve"> на праве хозяйственного ведения</w:t>
      </w:r>
      <w:r w:rsidR="00017493" w:rsidRPr="00017493">
        <w:rPr>
          <w:rFonts w:ascii="Arial" w:hAnsi="Arial" w:cs="Arial"/>
          <w:color w:val="000000"/>
          <w:sz w:val="22"/>
        </w:rPr>
        <w:t xml:space="preserve"> «Казахстанский институт стандартизации и </w:t>
      </w:r>
      <w:r w:rsidR="00B642AF">
        <w:rPr>
          <w:rFonts w:ascii="Arial" w:hAnsi="Arial" w:cs="Arial"/>
          <w:color w:val="000000"/>
          <w:sz w:val="22"/>
        </w:rPr>
        <w:t>метрологии</w:t>
      </w:r>
      <w:r w:rsidR="00A931C4">
        <w:rPr>
          <w:rFonts w:ascii="Arial" w:hAnsi="Arial" w:cs="Arial"/>
          <w:color w:val="000000"/>
          <w:sz w:val="22"/>
        </w:rPr>
        <w:t>».</w:t>
      </w:r>
    </w:p>
    <w:p w:rsidR="00D421E9" w:rsidRPr="0005177A" w:rsidRDefault="00D30797" w:rsidP="000A29DA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D421E9" w:rsidRDefault="00D421E9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05177A">
        <w:rPr>
          <w:rFonts w:ascii="Arial" w:hAnsi="Arial" w:cs="Arial"/>
          <w:sz w:val="22"/>
          <w:szCs w:val="22"/>
        </w:rPr>
        <w:t>от</w:t>
      </w:r>
      <w:proofErr w:type="gramEnd"/>
      <w:r w:rsidRPr="0005177A">
        <w:rPr>
          <w:rFonts w:ascii="Arial" w:hAnsi="Arial" w:cs="Arial"/>
          <w:sz w:val="22"/>
          <w:szCs w:val="22"/>
        </w:rPr>
        <w:t>_____________)</w:t>
      </w:r>
    </w:p>
    <w:p w:rsidR="00017493" w:rsidRPr="0005177A" w:rsidRDefault="00017493" w:rsidP="000A29DA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D421E9" w:rsidRDefault="00D421E9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05177A">
        <w:rPr>
          <w:rFonts w:ascii="Arial" w:hAnsi="Arial" w:cs="Arial"/>
          <w:sz w:val="22"/>
          <w:szCs w:val="22"/>
        </w:rPr>
        <w:t>За принятие проголосовали:</w:t>
      </w:r>
    </w:p>
    <w:p w:rsidR="00017493" w:rsidRPr="0005177A" w:rsidRDefault="00017493" w:rsidP="000A29DA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595"/>
        <w:gridCol w:w="4253"/>
      </w:tblGrid>
      <w:tr w:rsidR="00D421E9" w:rsidRPr="0005177A" w:rsidTr="00AE024A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Краткое наименование страны по МК</w:t>
            </w:r>
          </w:p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(ИСО 3166) 004–97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AE02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Сокращенное наименование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национального органа</w:t>
            </w:r>
          </w:p>
          <w:p w:rsidR="00D421E9" w:rsidRPr="0005177A" w:rsidRDefault="00D421E9" w:rsidP="002339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77A">
              <w:rPr>
                <w:rFonts w:ascii="Arial" w:hAnsi="Arial" w:cs="Arial"/>
                <w:sz w:val="22"/>
                <w:szCs w:val="22"/>
              </w:rPr>
              <w:t>по стандартизации</w:t>
            </w:r>
          </w:p>
        </w:tc>
      </w:tr>
      <w:tr w:rsidR="00D421E9" w:rsidRPr="0005177A" w:rsidTr="00AE024A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F49C1" w:rsidRDefault="006F49C1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Default="008E2F8A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2F8A" w:rsidRPr="0005177A" w:rsidRDefault="008E2F8A" w:rsidP="008E2F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05177A" w:rsidRDefault="00D421E9" w:rsidP="000A29DA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2F8A" w:rsidRDefault="008E2F8A" w:rsidP="007C55E9">
      <w:pPr>
        <w:pStyle w:val="Pa16"/>
        <w:spacing w:line="24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4919C0" w:rsidRPr="006C3698" w:rsidRDefault="004919C0" w:rsidP="00EE707A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2794">
        <w:rPr>
          <w:rFonts w:ascii="Arial" w:hAnsi="Arial" w:cs="Arial"/>
          <w:sz w:val="22"/>
          <w:szCs w:val="22"/>
        </w:rPr>
        <w:t>4</w:t>
      </w:r>
      <w:r w:rsidR="00244B5F" w:rsidRPr="00462794">
        <w:rPr>
          <w:rFonts w:ascii="Arial" w:hAnsi="Arial" w:cs="Arial"/>
          <w:sz w:val="22"/>
          <w:szCs w:val="22"/>
        </w:rPr>
        <w:t xml:space="preserve"> </w:t>
      </w:r>
      <w:r w:rsidR="00A931C4" w:rsidRPr="006C3698">
        <w:rPr>
          <w:rFonts w:ascii="Arial" w:hAnsi="Arial" w:cs="Arial"/>
          <w:sz w:val="22"/>
          <w:szCs w:val="22"/>
        </w:rPr>
        <w:t>С</w:t>
      </w:r>
      <w:r w:rsidRPr="006C3698">
        <w:rPr>
          <w:rFonts w:ascii="Arial" w:hAnsi="Arial" w:cs="Arial"/>
          <w:sz w:val="22"/>
          <w:szCs w:val="22"/>
        </w:rPr>
        <w:t xml:space="preserve">тандарт </w:t>
      </w:r>
      <w:r w:rsidR="00A931C4" w:rsidRPr="006C3698">
        <w:rPr>
          <w:rFonts w:ascii="Arial" w:hAnsi="Arial" w:cs="Arial"/>
          <w:sz w:val="22"/>
          <w:szCs w:val="22"/>
        </w:rPr>
        <w:t xml:space="preserve">подготовлен </w:t>
      </w:r>
      <w:r w:rsidR="00227F77" w:rsidRPr="006C3698">
        <w:rPr>
          <w:rFonts w:ascii="Arial" w:hAnsi="Arial" w:cs="Arial"/>
          <w:sz w:val="22"/>
          <w:szCs w:val="22"/>
        </w:rPr>
        <w:t xml:space="preserve">на основе </w:t>
      </w:r>
      <w:r w:rsidR="00A931C4" w:rsidRPr="006C3698">
        <w:rPr>
          <w:rFonts w:ascii="Arial" w:hAnsi="Arial" w:cs="Arial"/>
          <w:sz w:val="22"/>
          <w:szCs w:val="22"/>
        </w:rPr>
        <w:t xml:space="preserve">применения </w:t>
      </w:r>
      <w:proofErr w:type="gramStart"/>
      <w:r w:rsidR="00A931C4" w:rsidRPr="006C3698">
        <w:rPr>
          <w:rFonts w:ascii="Arial" w:hAnsi="Arial" w:cs="Arial"/>
          <w:sz w:val="22"/>
          <w:szCs w:val="22"/>
        </w:rPr>
        <w:t>СТ</w:t>
      </w:r>
      <w:proofErr w:type="gramEnd"/>
      <w:r w:rsidR="00A931C4" w:rsidRPr="006C3698">
        <w:rPr>
          <w:rFonts w:ascii="Arial" w:hAnsi="Arial" w:cs="Arial"/>
          <w:sz w:val="22"/>
          <w:szCs w:val="22"/>
        </w:rPr>
        <w:t xml:space="preserve"> РК 1428-2005</w:t>
      </w:r>
    </w:p>
    <w:p w:rsidR="006721D2" w:rsidRPr="00E73659" w:rsidRDefault="006721D2" w:rsidP="000A29DA">
      <w:pPr>
        <w:pStyle w:val="afb"/>
        <w:spacing w:after="0"/>
        <w:ind w:firstLine="567"/>
        <w:rPr>
          <w:rFonts w:ascii="Arial" w:hAnsi="Arial" w:cs="Arial"/>
          <w:color w:val="FF0000"/>
          <w:sz w:val="22"/>
          <w:szCs w:val="22"/>
        </w:rPr>
      </w:pPr>
      <w:bookmarkStart w:id="1" w:name="_Hlk71877226"/>
    </w:p>
    <w:p w:rsidR="00A931C4" w:rsidRDefault="004919C0" w:rsidP="00A931C4">
      <w:pPr>
        <w:widowControl w:val="0"/>
        <w:ind w:firstLine="567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  <w:r w:rsidRPr="0005177A">
        <w:rPr>
          <w:rFonts w:ascii="Arial" w:hAnsi="Arial" w:cs="Arial"/>
          <w:sz w:val="22"/>
          <w:szCs w:val="22"/>
        </w:rPr>
        <w:t xml:space="preserve">5 </w:t>
      </w:r>
      <w:r w:rsidR="006E3A46" w:rsidRPr="0005177A">
        <w:rPr>
          <w:rStyle w:val="FontStyle53"/>
          <w:rFonts w:ascii="Arial" w:hAnsi="Arial" w:cs="Arial"/>
          <w:i w:val="0"/>
          <w:sz w:val="22"/>
          <w:szCs w:val="22"/>
          <w:lang w:eastAsia="en-US"/>
        </w:rPr>
        <w:t>ВВЕДЕН ВПЕРВЫЕ</w:t>
      </w:r>
      <w:bookmarkEnd w:id="1"/>
    </w:p>
    <w:p w:rsidR="00A931C4" w:rsidRDefault="00A931C4" w:rsidP="00A931C4">
      <w:pPr>
        <w:widowControl w:val="0"/>
        <w:ind w:firstLine="567"/>
        <w:rPr>
          <w:rStyle w:val="FontStyle53"/>
          <w:rFonts w:ascii="Arial" w:hAnsi="Arial" w:cs="Arial"/>
          <w:i w:val="0"/>
          <w:sz w:val="22"/>
          <w:szCs w:val="22"/>
          <w:lang w:eastAsia="en-US"/>
        </w:rPr>
      </w:pPr>
    </w:p>
    <w:p w:rsidR="008C127C" w:rsidRPr="00244B5F" w:rsidRDefault="008C127C" w:rsidP="00D151EE">
      <w:pPr>
        <w:widowControl w:val="0"/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8C127C" w:rsidRPr="00B00DDE" w:rsidRDefault="008C127C" w:rsidP="008C127C">
      <w:pPr>
        <w:ind w:firstLine="56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244B5F">
        <w:rPr>
          <w:rFonts w:ascii="Arial" w:hAnsi="Arial" w:cs="Arial"/>
          <w:i/>
          <w:color w:val="000000"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8C127C" w:rsidRDefault="008C127C" w:rsidP="008C127C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00DDE">
        <w:rPr>
          <w:rFonts w:ascii="Arial" w:hAnsi="Arial" w:cs="Arial"/>
          <w:color w:val="000000"/>
          <w:sz w:val="22"/>
          <w:szCs w:val="22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B00DDE">
        <w:rPr>
          <w:rFonts w:ascii="Arial" w:hAnsi="Arial" w:cs="Arial"/>
          <w:color w:val="000000"/>
          <w:sz w:val="22"/>
          <w:szCs w:val="22"/>
        </w:rPr>
        <w:t>рств пр</w:t>
      </w:r>
      <w:proofErr w:type="gramEnd"/>
      <w:r w:rsidRPr="00B00DDE">
        <w:rPr>
          <w:rFonts w:ascii="Arial" w:hAnsi="Arial" w:cs="Arial"/>
          <w:color w:val="000000"/>
          <w:sz w:val="22"/>
          <w:szCs w:val="22"/>
        </w:rPr>
        <w:t>инадлежит национальным (государственным) органам по стандартизации этих государств.</w:t>
      </w:r>
    </w:p>
    <w:p w:rsidR="00700FD6" w:rsidRDefault="00700FD6" w:rsidP="006C3698">
      <w:pPr>
        <w:pStyle w:val="a9"/>
        <w:spacing w:after="0"/>
        <w:ind w:left="0" w:firstLine="567"/>
        <w:jc w:val="center"/>
        <w:rPr>
          <w:rFonts w:ascii="Arial" w:hAnsi="Arial" w:cs="Arial"/>
          <w:b/>
          <w:sz w:val="26"/>
          <w:szCs w:val="26"/>
        </w:rPr>
        <w:sectPr w:rsidR="00700FD6" w:rsidSect="00700FD6">
          <w:footerReference w:type="even" r:id="rId14"/>
          <w:footerReference w:type="default" r:id="rId15"/>
          <w:pgSz w:w="11906" w:h="16838" w:code="9"/>
          <w:pgMar w:top="1418" w:right="1133" w:bottom="1418" w:left="1134" w:header="1021" w:footer="1021" w:gutter="0"/>
          <w:pgNumType w:fmt="upperRoman" w:start="2"/>
          <w:cols w:space="708"/>
          <w:docGrid w:linePitch="360"/>
        </w:sectPr>
      </w:pPr>
    </w:p>
    <w:p w:rsidR="006C3698" w:rsidRPr="00EA1637" w:rsidRDefault="006C3698" w:rsidP="006C3698">
      <w:pPr>
        <w:pStyle w:val="a9"/>
        <w:spacing w:after="0"/>
        <w:ind w:left="0" w:firstLine="567"/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6C3698" w:rsidRPr="00122C9A" w:rsidRDefault="006C3698" w:rsidP="006C3698">
      <w:pPr>
        <w:jc w:val="center"/>
        <w:rPr>
          <w:rFonts w:ascii="Arial" w:hAnsi="Arial" w:cs="Arial"/>
          <w:b/>
        </w:rPr>
      </w:pP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959"/>
        <w:gridCol w:w="8079"/>
        <w:gridCol w:w="815"/>
      </w:tblGrid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1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6C36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Область применения …………………………………………………………</w:t>
            </w: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………</w:t>
            </w: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.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558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2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C108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Нормативные ссылки…………………………………………………</w:t>
            </w: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……….</w:t>
            </w: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……….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558A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3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6C36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Термины и определения……………………………………</w:t>
            </w: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…………</w:t>
            </w: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…….…………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4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6C36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 xml:space="preserve">Технические </w:t>
            </w: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требования</w:t>
            </w: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……………..………………………………….……</w:t>
            </w: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….</w:t>
            </w: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6C36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3655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6C3698">
            <w:pPr>
              <w:jc w:val="both"/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Правила приемки……………….</w:t>
            </w: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 xml:space="preserve"> ……………………………………………</w:t>
            </w: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……..…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6C36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36558A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C10863">
            <w:pPr>
              <w:jc w:val="both"/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Методы контроля…………………………….</w:t>
            </w:r>
            <w:r w:rsidRPr="0036558A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 xml:space="preserve">………………………………………… 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7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6C3698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</w:rPr>
              <w:t>Транспортирование и хранение</w:t>
            </w:r>
            <w:r w:rsidRPr="0036558A">
              <w:rPr>
                <w:rFonts w:ascii="Arial" w:hAnsi="Arial" w:cs="Arial"/>
                <w:bCs/>
                <w:kern w:val="2"/>
                <w:sz w:val="22"/>
                <w:szCs w:val="22"/>
              </w:rPr>
              <w:t>…………………………………………………….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8</w:t>
            </w: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C10863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</w:rPr>
              <w:t>Гарантии изготовителя</w:t>
            </w:r>
            <w:proofErr w:type="gramStart"/>
            <w:r>
              <w:rPr>
                <w:rFonts w:ascii="Arial" w:hAnsi="Arial" w:cs="Arial"/>
                <w:bCs/>
                <w:kern w:val="2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Arial" w:hAnsi="Arial" w:cs="Arial"/>
                <w:bCs/>
                <w:kern w:val="2"/>
                <w:sz w:val="22"/>
                <w:szCs w:val="22"/>
              </w:rPr>
              <w:t>.</w:t>
            </w:r>
            <w:r w:rsidRPr="0036558A">
              <w:rPr>
                <w:rFonts w:ascii="Arial" w:hAnsi="Arial" w:cs="Arial"/>
                <w:bCs/>
                <w:kern w:val="2"/>
                <w:sz w:val="22"/>
                <w:szCs w:val="22"/>
              </w:rPr>
              <w:t>……………………………………………………………..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558A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C3698" w:rsidRPr="0036558A" w:rsidTr="00C10863">
        <w:trPr>
          <w:trHeight w:val="62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6C3698" w:rsidRPr="00842BC1" w:rsidRDefault="006C3698" w:rsidP="006C3698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42BC1">
              <w:rPr>
                <w:rFonts w:ascii="Arial" w:hAnsi="Arial" w:cs="Arial"/>
                <w:sz w:val="22"/>
                <w:szCs w:val="22"/>
              </w:rPr>
              <w:t>Приложение</w:t>
            </w:r>
            <w:proofErr w:type="gramStart"/>
            <w:r w:rsidRPr="00842BC1">
              <w:rPr>
                <w:rFonts w:ascii="Arial" w:hAnsi="Arial" w:cs="Arial"/>
                <w:sz w:val="22"/>
                <w:szCs w:val="22"/>
              </w:rPr>
              <w:t xml:space="preserve"> А</w:t>
            </w:r>
            <w:proofErr w:type="gramEnd"/>
            <w:r w:rsidRPr="00842BC1">
              <w:rPr>
                <w:rFonts w:ascii="Arial" w:hAnsi="Arial" w:cs="Arial"/>
                <w:sz w:val="22"/>
                <w:szCs w:val="22"/>
              </w:rPr>
              <w:t xml:space="preserve"> (обязательное) Пищевая и энергетическая ценность </w:t>
            </w:r>
            <w:proofErr w:type="spellStart"/>
            <w:r w:rsidRPr="00842BC1">
              <w:rPr>
                <w:rFonts w:ascii="Arial" w:hAnsi="Arial" w:cs="Arial"/>
                <w:sz w:val="22"/>
                <w:szCs w:val="22"/>
              </w:rPr>
              <w:t>сафлорового</w:t>
            </w:r>
            <w:proofErr w:type="spellEnd"/>
            <w:r w:rsidRPr="00842BC1">
              <w:rPr>
                <w:rFonts w:ascii="Arial" w:hAnsi="Arial" w:cs="Arial"/>
                <w:sz w:val="22"/>
                <w:szCs w:val="22"/>
              </w:rPr>
              <w:t xml:space="preserve"> масла пищевого </w:t>
            </w:r>
          </w:p>
        </w:tc>
        <w:tc>
          <w:tcPr>
            <w:tcW w:w="815" w:type="dxa"/>
            <w:shd w:val="clear" w:color="auto" w:fill="auto"/>
          </w:tcPr>
          <w:p w:rsidR="006C3698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6C3698" w:rsidRPr="0036558A" w:rsidTr="00C10863">
        <w:trPr>
          <w:trHeight w:val="674"/>
        </w:trPr>
        <w:tc>
          <w:tcPr>
            <w:tcW w:w="959" w:type="dxa"/>
            <w:shd w:val="clear" w:color="auto" w:fill="auto"/>
          </w:tcPr>
          <w:p w:rsidR="006C3698" w:rsidRPr="00083ED9" w:rsidRDefault="006C3698" w:rsidP="00C10863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6C3698" w:rsidRPr="00842BC1" w:rsidRDefault="006C3698" w:rsidP="006C3698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42BC1">
              <w:rPr>
                <w:rFonts w:ascii="Arial" w:hAnsi="Arial" w:cs="Arial"/>
                <w:sz w:val="22"/>
                <w:szCs w:val="22"/>
              </w:rPr>
              <w:t>Приложение</w:t>
            </w:r>
            <w:proofErr w:type="gramStart"/>
            <w:r w:rsidRPr="00842BC1">
              <w:rPr>
                <w:rFonts w:ascii="Arial" w:hAnsi="Arial" w:cs="Arial"/>
                <w:sz w:val="22"/>
                <w:szCs w:val="22"/>
              </w:rPr>
              <w:t xml:space="preserve"> Б</w:t>
            </w:r>
            <w:proofErr w:type="gramEnd"/>
            <w:r w:rsidRPr="00842BC1">
              <w:rPr>
                <w:rFonts w:ascii="Arial" w:hAnsi="Arial" w:cs="Arial"/>
                <w:sz w:val="22"/>
                <w:szCs w:val="22"/>
              </w:rPr>
              <w:t xml:space="preserve"> (обязательное) Жирно-кислотный состав </w:t>
            </w:r>
            <w:proofErr w:type="spellStart"/>
            <w:r w:rsidRPr="00842BC1">
              <w:rPr>
                <w:rFonts w:ascii="Arial" w:hAnsi="Arial" w:cs="Arial"/>
                <w:sz w:val="22"/>
                <w:szCs w:val="22"/>
              </w:rPr>
              <w:t>сафлорового</w:t>
            </w:r>
            <w:proofErr w:type="spellEnd"/>
            <w:r w:rsidRPr="00842BC1">
              <w:rPr>
                <w:rFonts w:ascii="Arial" w:hAnsi="Arial" w:cs="Arial"/>
                <w:sz w:val="22"/>
                <w:szCs w:val="22"/>
              </w:rPr>
              <w:t xml:space="preserve"> масла пищевого </w:t>
            </w:r>
          </w:p>
        </w:tc>
        <w:tc>
          <w:tcPr>
            <w:tcW w:w="815" w:type="dxa"/>
            <w:shd w:val="clear" w:color="auto" w:fill="auto"/>
          </w:tcPr>
          <w:p w:rsidR="006C3698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6C3698" w:rsidRPr="0036558A" w:rsidTr="00C10863">
        <w:trPr>
          <w:trHeight w:val="724"/>
        </w:trPr>
        <w:tc>
          <w:tcPr>
            <w:tcW w:w="959" w:type="dxa"/>
            <w:shd w:val="clear" w:color="auto" w:fill="auto"/>
          </w:tcPr>
          <w:p w:rsidR="006C3698" w:rsidRPr="00083ED9" w:rsidRDefault="006C3698" w:rsidP="00C10863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6C3698" w:rsidRPr="00842BC1" w:rsidRDefault="006C3698" w:rsidP="006C3698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42BC1">
              <w:rPr>
                <w:rFonts w:ascii="Arial" w:hAnsi="Arial" w:cs="Arial"/>
                <w:sz w:val="22"/>
                <w:szCs w:val="22"/>
              </w:rPr>
              <w:t>Приложение</w:t>
            </w:r>
            <w:proofErr w:type="gramStart"/>
            <w:r w:rsidRPr="00842BC1">
              <w:rPr>
                <w:rFonts w:ascii="Arial" w:hAnsi="Arial" w:cs="Arial"/>
                <w:sz w:val="22"/>
                <w:szCs w:val="22"/>
              </w:rPr>
              <w:t xml:space="preserve"> В</w:t>
            </w:r>
            <w:proofErr w:type="gramEnd"/>
            <w:r w:rsidRPr="00842BC1">
              <w:rPr>
                <w:rFonts w:ascii="Arial" w:hAnsi="Arial" w:cs="Arial"/>
                <w:sz w:val="22"/>
                <w:szCs w:val="22"/>
              </w:rPr>
              <w:t xml:space="preserve"> (справочное) Перечень Европейских директив </w:t>
            </w:r>
          </w:p>
        </w:tc>
        <w:tc>
          <w:tcPr>
            <w:tcW w:w="815" w:type="dxa"/>
            <w:shd w:val="clear" w:color="auto" w:fill="auto"/>
          </w:tcPr>
          <w:p w:rsidR="006C3698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6C3698" w:rsidRPr="0036558A" w:rsidTr="00C10863">
        <w:trPr>
          <w:trHeight w:val="454"/>
        </w:trPr>
        <w:tc>
          <w:tcPr>
            <w:tcW w:w="959" w:type="dxa"/>
            <w:shd w:val="clear" w:color="auto" w:fill="auto"/>
          </w:tcPr>
          <w:p w:rsidR="006C3698" w:rsidRPr="0036558A" w:rsidRDefault="006C3698" w:rsidP="00C10863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</w:tcPr>
          <w:p w:rsidR="006C3698" w:rsidRPr="0036558A" w:rsidRDefault="006C3698" w:rsidP="00C10863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6558A">
              <w:rPr>
                <w:rFonts w:ascii="Arial" w:hAnsi="Arial" w:cs="Arial"/>
                <w:bCs/>
                <w:sz w:val="22"/>
                <w:szCs w:val="22"/>
              </w:rPr>
              <w:t>Библиография</w:t>
            </w:r>
          </w:p>
        </w:tc>
        <w:tc>
          <w:tcPr>
            <w:tcW w:w="815" w:type="dxa"/>
            <w:shd w:val="clear" w:color="auto" w:fill="auto"/>
          </w:tcPr>
          <w:p w:rsidR="006C3698" w:rsidRPr="0036558A" w:rsidRDefault="006C3698" w:rsidP="00C108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</w:tbl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9C1FE9" w:rsidRDefault="009C1FE9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</w:pPr>
    </w:p>
    <w:p w:rsidR="00700FD6" w:rsidRDefault="00700FD6" w:rsidP="00904291">
      <w:pPr>
        <w:pStyle w:val="a9"/>
        <w:spacing w:after="0"/>
        <w:ind w:left="0" w:firstLine="567"/>
        <w:jc w:val="both"/>
        <w:rPr>
          <w:rStyle w:val="FontStyle51"/>
          <w:b w:val="0"/>
          <w:sz w:val="22"/>
          <w:szCs w:val="22"/>
          <w:lang w:eastAsia="en-US"/>
        </w:rPr>
        <w:sectPr w:rsidR="00700FD6" w:rsidSect="00700FD6">
          <w:pgSz w:w="11906" w:h="16838" w:code="9"/>
          <w:pgMar w:top="1418" w:right="1133" w:bottom="1418" w:left="1134" w:header="1021" w:footer="1021" w:gutter="0"/>
          <w:pgNumType w:fmt="upperRoman" w:start="3"/>
          <w:cols w:space="708"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857FAF" w:rsidRPr="00D314EF" w:rsidTr="00FD3540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57FAF" w:rsidRPr="00D314EF" w:rsidRDefault="00857FAF" w:rsidP="00FD3540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 w:rsidRPr="00D314EF">
              <w:rPr>
                <w:spacing w:val="120"/>
              </w:rPr>
              <w:lastRenderedPageBreak/>
              <w:br w:type="page"/>
            </w:r>
            <w:r w:rsidRPr="00D314EF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857FAF" w:rsidRPr="00E72A9C" w:rsidTr="00FD3540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3441" w:rsidRPr="00403441" w:rsidRDefault="00403441" w:rsidP="00403441">
            <w:pPr>
              <w:widowControl w:val="0"/>
              <w:autoSpaceDE w:val="0"/>
              <w:jc w:val="center"/>
              <w:rPr>
                <w:rFonts w:ascii="Arial" w:hAnsi="Arial" w:cs="Arial"/>
                <w:b/>
              </w:rPr>
            </w:pPr>
            <w:r w:rsidRPr="00403441">
              <w:rPr>
                <w:rFonts w:ascii="Arial" w:hAnsi="Arial" w:cs="Arial"/>
                <w:b/>
              </w:rPr>
              <w:t xml:space="preserve">МАСЛО САФЛОРОВОЕ ПИЩЕВОЕ </w:t>
            </w:r>
          </w:p>
          <w:p w:rsidR="00403441" w:rsidRPr="00403441" w:rsidRDefault="00403441" w:rsidP="00403441">
            <w:pPr>
              <w:widowControl w:val="0"/>
              <w:autoSpaceDE w:val="0"/>
              <w:jc w:val="center"/>
              <w:rPr>
                <w:rFonts w:ascii="Arial" w:hAnsi="Arial" w:cs="Arial"/>
                <w:b/>
              </w:rPr>
            </w:pPr>
          </w:p>
          <w:p w:rsidR="00857FAF" w:rsidRPr="00E72A9C" w:rsidRDefault="00403441" w:rsidP="00403441">
            <w:pPr>
              <w:widowControl w:val="0"/>
              <w:jc w:val="center"/>
              <w:rPr>
                <w:rFonts w:ascii="Arial" w:hAnsi="Arial" w:cs="Arial"/>
              </w:rPr>
            </w:pPr>
            <w:r w:rsidRPr="00403441">
              <w:rPr>
                <w:rFonts w:ascii="Arial" w:hAnsi="Arial" w:cs="Arial"/>
                <w:b/>
              </w:rPr>
              <w:t>Технические условия</w:t>
            </w:r>
          </w:p>
        </w:tc>
      </w:tr>
    </w:tbl>
    <w:p w:rsidR="003D2F42" w:rsidRDefault="003D2F42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  <w:lang w:eastAsia="ar-SA"/>
        </w:rPr>
      </w:pPr>
    </w:p>
    <w:p w:rsidR="00857FAF" w:rsidRPr="00D314EF" w:rsidRDefault="00857FAF" w:rsidP="00857FAF">
      <w:pPr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</w:rPr>
      </w:pPr>
      <w:r w:rsidRPr="00D314EF">
        <w:rPr>
          <w:rFonts w:ascii="Arial" w:hAnsi="Arial" w:cs="Arial"/>
          <w:b/>
          <w:bCs/>
          <w:lang w:eastAsia="ar-SA"/>
        </w:rPr>
        <w:t xml:space="preserve">Дата введения </w:t>
      </w:r>
    </w:p>
    <w:p w:rsidR="00857FAF" w:rsidRDefault="00857FAF" w:rsidP="00857FAF">
      <w:pPr>
        <w:pStyle w:val="1"/>
        <w:spacing w:before="0" w:after="0"/>
        <w:jc w:val="both"/>
        <w:rPr>
          <w:rFonts w:cs="Arial"/>
          <w:bCs/>
          <w:snapToGrid w:val="0"/>
          <w:kern w:val="20"/>
          <w:sz w:val="24"/>
          <w:szCs w:val="24"/>
        </w:rPr>
      </w:pPr>
      <w:bookmarkStart w:id="2" w:name="_Toc360534355"/>
      <w:bookmarkStart w:id="3" w:name="_Toc360534428"/>
    </w:p>
    <w:p w:rsidR="00857FAF" w:rsidRPr="00387625" w:rsidRDefault="00857FAF" w:rsidP="00387625">
      <w:pPr>
        <w:pStyle w:val="1"/>
        <w:spacing w:before="0" w:after="0"/>
        <w:ind w:firstLine="567"/>
        <w:jc w:val="both"/>
        <w:rPr>
          <w:rFonts w:cs="Arial"/>
          <w:bCs/>
          <w:snapToGrid w:val="0"/>
          <w:kern w:val="20"/>
          <w:sz w:val="22"/>
          <w:szCs w:val="22"/>
        </w:rPr>
      </w:pPr>
      <w:r w:rsidRPr="00387625">
        <w:rPr>
          <w:rFonts w:cs="Arial"/>
          <w:bCs/>
          <w:snapToGrid w:val="0"/>
          <w:kern w:val="20"/>
          <w:sz w:val="22"/>
          <w:szCs w:val="22"/>
        </w:rPr>
        <w:t>1 Область применения</w:t>
      </w:r>
      <w:bookmarkEnd w:id="2"/>
      <w:bookmarkEnd w:id="3"/>
    </w:p>
    <w:p w:rsidR="00822D1B" w:rsidRPr="00387625" w:rsidRDefault="00822D1B" w:rsidP="00387625">
      <w:pPr>
        <w:ind w:firstLine="54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Настоящий стандарт распространяется на масло </w:t>
      </w:r>
      <w:proofErr w:type="spellStart"/>
      <w:r w:rsidRPr="00387625">
        <w:rPr>
          <w:rFonts w:ascii="Arial" w:hAnsi="Arial" w:cs="Arial"/>
          <w:sz w:val="22"/>
          <w:szCs w:val="22"/>
        </w:rPr>
        <w:t>сафлоровое</w:t>
      </w:r>
      <w:proofErr w:type="spellEnd"/>
      <w:r w:rsidRPr="00387625">
        <w:rPr>
          <w:rFonts w:ascii="Arial" w:hAnsi="Arial" w:cs="Arial"/>
          <w:sz w:val="22"/>
          <w:szCs w:val="22"/>
        </w:rPr>
        <w:t xml:space="preserve"> пищевое, вырабатываемое прессованием или экстракцией семян сафлора</w:t>
      </w:r>
      <w:r w:rsidR="00F1595E">
        <w:rPr>
          <w:rFonts w:ascii="Arial" w:hAnsi="Arial" w:cs="Arial"/>
          <w:sz w:val="22"/>
          <w:szCs w:val="22"/>
        </w:rPr>
        <w:t>,</w:t>
      </w:r>
      <w:r w:rsidRPr="00387625">
        <w:rPr>
          <w:rFonts w:ascii="Arial" w:hAnsi="Arial" w:cs="Arial"/>
          <w:sz w:val="22"/>
          <w:szCs w:val="22"/>
        </w:rPr>
        <w:t xml:space="preserve"> предназначенное для реализации в торговой сети и предприятиях общественного питания.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Требования по безопасности изложены в п. 4.3.3.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Требования к маркировке в п. 4.6.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Идентификация проду</w:t>
      </w:r>
      <w:r w:rsidRPr="00387625">
        <w:rPr>
          <w:rStyle w:val="1f1"/>
          <w:sz w:val="22"/>
          <w:szCs w:val="22"/>
        </w:rPr>
        <w:t>кци</w:t>
      </w:r>
      <w:r w:rsidRPr="00387625">
        <w:rPr>
          <w:rFonts w:ascii="Arial" w:hAnsi="Arial" w:cs="Arial"/>
          <w:sz w:val="22"/>
          <w:szCs w:val="22"/>
        </w:rPr>
        <w:t xml:space="preserve">и проводится по показателям п. 4.3.1, 4.3.2 в соответствии с </w:t>
      </w:r>
      <w:proofErr w:type="gramStart"/>
      <w:r w:rsidRPr="00387625">
        <w:rPr>
          <w:rFonts w:ascii="Arial" w:hAnsi="Arial" w:cs="Arial"/>
          <w:sz w:val="22"/>
          <w:szCs w:val="22"/>
        </w:rPr>
        <w:t>СТ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РК 3.34</w:t>
      </w:r>
    </w:p>
    <w:p w:rsidR="00822D1B" w:rsidRPr="00387625" w:rsidRDefault="00387625" w:rsidP="00387625">
      <w:pPr>
        <w:pStyle w:val="afff2"/>
        <w:tabs>
          <w:tab w:val="left" w:pos="540"/>
        </w:tabs>
        <w:ind w:left="20" w:firstLine="540"/>
        <w:jc w:val="both"/>
        <w:rPr>
          <w:rFonts w:ascii="Arial" w:eastAsia="SimSun" w:hAnsi="Arial" w:cs="Arial"/>
          <w:lang w:eastAsia="zh-CN"/>
        </w:rPr>
      </w:pPr>
      <w:r w:rsidRPr="00387625">
        <w:rPr>
          <w:rFonts w:ascii="Arial" w:hAnsi="Arial" w:cs="Arial"/>
        </w:rPr>
        <w:t xml:space="preserve">Стандарты Российской Федерации, приведенные в настоящем стандарте применяются в порядке, установленном </w:t>
      </w:r>
      <w:proofErr w:type="gramStart"/>
      <w:r w:rsidRPr="00387625">
        <w:rPr>
          <w:rFonts w:ascii="Arial" w:hAnsi="Arial" w:cs="Arial"/>
        </w:rPr>
        <w:t>СТ</w:t>
      </w:r>
      <w:proofErr w:type="gramEnd"/>
      <w:r w:rsidRPr="00387625">
        <w:rPr>
          <w:rFonts w:ascii="Arial" w:hAnsi="Arial" w:cs="Arial"/>
        </w:rPr>
        <w:t xml:space="preserve"> РК 1.9.</w:t>
      </w:r>
    </w:p>
    <w:p w:rsidR="003E1A4E" w:rsidRPr="00387625" w:rsidRDefault="003E1A4E" w:rsidP="0038762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387625" w:rsidRDefault="00822D1B" w:rsidP="00387625">
      <w:pPr>
        <w:pStyle w:val="afff2"/>
        <w:tabs>
          <w:tab w:val="left" w:pos="540"/>
        </w:tabs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  <w:r w:rsidRPr="00387625">
        <w:rPr>
          <w:rFonts w:ascii="Arial" w:eastAsia="SimSun" w:hAnsi="Arial" w:cs="Arial"/>
          <w:b/>
          <w:lang w:eastAsia="zh-CN"/>
        </w:rPr>
        <w:t xml:space="preserve">2 </w:t>
      </w:r>
      <w:r w:rsidR="00387625" w:rsidRPr="00387625">
        <w:rPr>
          <w:rFonts w:ascii="Arial" w:hAnsi="Arial" w:cs="Arial"/>
          <w:b/>
        </w:rPr>
        <w:t>Нормативные ссылки</w:t>
      </w:r>
    </w:p>
    <w:p w:rsidR="003D2F42" w:rsidRPr="00387625" w:rsidRDefault="003D2F42" w:rsidP="00387625">
      <w:pPr>
        <w:pStyle w:val="afff2"/>
        <w:tabs>
          <w:tab w:val="left" w:pos="540"/>
        </w:tabs>
        <w:ind w:firstLine="540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В настоящем стандарте использованы ссылки на следующие стандарты: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proofErr w:type="gramStart"/>
      <w:r w:rsidRPr="00387625">
        <w:rPr>
          <w:rFonts w:ascii="Arial" w:hAnsi="Arial" w:cs="Arial"/>
          <w:sz w:val="22"/>
          <w:szCs w:val="22"/>
        </w:rPr>
        <w:t>СТ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РК 1.9-2003 Государственная система стандартизации Республики Казахстан. Порядок применения международных, региональных и национальных нормативных документов по стандартизации, метрологии, сертификации и аккредитации.</w:t>
      </w:r>
    </w:p>
    <w:p w:rsidR="00387625" w:rsidRPr="00387625" w:rsidRDefault="00387625" w:rsidP="00387625">
      <w:pPr>
        <w:pStyle w:val="35"/>
        <w:shd w:val="clear" w:color="auto" w:fill="auto"/>
        <w:tabs>
          <w:tab w:val="left" w:pos="3762"/>
        </w:tabs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proofErr w:type="gramStart"/>
      <w:r w:rsidRPr="00387625">
        <w:rPr>
          <w:rFonts w:ascii="Arial" w:hAnsi="Arial" w:cs="Arial"/>
          <w:sz w:val="22"/>
          <w:szCs w:val="22"/>
        </w:rPr>
        <w:t>СТ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РК 2.34-2001</w:t>
      </w:r>
      <w:r w:rsidRPr="00387625">
        <w:rPr>
          <w:rFonts w:ascii="Arial" w:hAnsi="Arial" w:cs="Arial"/>
          <w:sz w:val="22"/>
          <w:szCs w:val="22"/>
        </w:rPr>
        <w:tab/>
        <w:t>Порядок осуществления государственного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метрологического надзора за количеством фасованных товаров в упаковках любого вида. Общие требования.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proofErr w:type="gramStart"/>
      <w:r w:rsidRPr="00387625">
        <w:rPr>
          <w:rFonts w:ascii="Arial" w:hAnsi="Arial" w:cs="Arial"/>
          <w:sz w:val="22"/>
          <w:szCs w:val="22"/>
        </w:rPr>
        <w:t>СТ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РК 3.34 - 2003 ГСС РК Идентификация продукции п</w:t>
      </w:r>
      <w:r w:rsidRPr="00387625">
        <w:rPr>
          <w:rStyle w:val="1f1"/>
          <w:sz w:val="22"/>
          <w:szCs w:val="22"/>
        </w:rPr>
        <w:t>ищ</w:t>
      </w:r>
      <w:r w:rsidRPr="00387625">
        <w:rPr>
          <w:rFonts w:ascii="Arial" w:hAnsi="Arial" w:cs="Arial"/>
          <w:sz w:val="22"/>
          <w:szCs w:val="22"/>
        </w:rPr>
        <w:t>евой промышленности и сельскохозяйственного производства при подтверждении соответствия.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proofErr w:type="gramStart"/>
      <w:r w:rsidRPr="00387625">
        <w:rPr>
          <w:rFonts w:ascii="Arial" w:hAnsi="Arial" w:cs="Arial"/>
          <w:sz w:val="22"/>
          <w:szCs w:val="22"/>
        </w:rPr>
        <w:t>СТ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РК 1010-2002 Продукты пищевые. Информация для потребителя. Общие требования.</w:t>
      </w:r>
    </w:p>
    <w:p w:rsidR="00C93EE3" w:rsidRPr="00387625" w:rsidRDefault="00387625" w:rsidP="00387625">
      <w:pPr>
        <w:autoSpaceDE w:val="0"/>
        <w:autoSpaceDN w:val="0"/>
        <w:adjustRightInd w:val="0"/>
        <w:ind w:left="20" w:firstLine="540"/>
        <w:jc w:val="both"/>
        <w:rPr>
          <w:rFonts w:ascii="Arial" w:hAnsi="Arial" w:cs="Arial"/>
          <w:sz w:val="22"/>
          <w:szCs w:val="22"/>
        </w:rPr>
      </w:pPr>
      <w:proofErr w:type="gramStart"/>
      <w:r w:rsidRPr="00387625">
        <w:rPr>
          <w:rFonts w:ascii="Arial" w:hAnsi="Arial" w:cs="Arial"/>
          <w:sz w:val="22"/>
          <w:szCs w:val="22"/>
        </w:rPr>
        <w:t>СТ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РК 1081-2002 Порядок разработки технологических инструкций и рецептур на пищевые продукты. Основные положения.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5037-97 Фляги металлические для молока и молочных продуктов. Технические условия.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5471-83 Масла растительные. Правила приемки и методы отбора проб.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5472-50 Масла растительные. Определение запаха, цвета и прозрачности.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5474-66 Масла растительные. Метод определения золы.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5475-69 Масла растительные. Методы определения йодного числа.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5476-80 Масла растительные. Методы определения кислотного числа.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5477-93 Масла растительные. Методы определения цветности.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5478-90 Масла растительные и натуральные жирные кислоты. Метод определения числа омыления.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5480-59 Масла растительные и натуральные жирные кислоты. Методы определения мыла.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ГОСТ 5481-89 Масла растительные. Методы определения </w:t>
      </w:r>
      <w:proofErr w:type="spellStart"/>
      <w:r w:rsidRPr="00387625">
        <w:rPr>
          <w:rFonts w:ascii="Arial" w:hAnsi="Arial" w:cs="Arial"/>
          <w:sz w:val="22"/>
          <w:szCs w:val="22"/>
        </w:rPr>
        <w:t>нежировых</w:t>
      </w:r>
      <w:proofErr w:type="spellEnd"/>
      <w:r w:rsidRPr="00387625">
        <w:rPr>
          <w:rFonts w:ascii="Arial" w:hAnsi="Arial" w:cs="Arial"/>
          <w:sz w:val="22"/>
          <w:szCs w:val="22"/>
        </w:rPr>
        <w:t xml:space="preserve"> примесей и </w:t>
      </w:r>
      <w:r w:rsidRPr="00387625">
        <w:rPr>
          <w:rFonts w:ascii="Arial" w:hAnsi="Arial" w:cs="Arial"/>
          <w:sz w:val="22"/>
          <w:szCs w:val="22"/>
        </w:rPr>
        <w:lastRenderedPageBreak/>
        <w:t>отстоя.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7824-80 Масла растительные. Методы определения массовой доли фосфорсодержащих веществ.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9287-59 Масла растительные. Методы определения температуры вспышки в закрытом тигле.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ГОСТ 10444.2-94 Продукты пищевые. Методы выявления и определения количества </w:t>
      </w:r>
      <w:r w:rsidRPr="00387625">
        <w:rPr>
          <w:rFonts w:ascii="Arial" w:hAnsi="Arial" w:cs="Arial"/>
          <w:sz w:val="22"/>
          <w:szCs w:val="22"/>
          <w:lang w:val="en-US"/>
        </w:rPr>
        <w:t>Staphylococcus</w:t>
      </w:r>
      <w:r w:rsidRPr="003876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87625">
        <w:rPr>
          <w:rFonts w:ascii="Arial" w:hAnsi="Arial" w:cs="Arial"/>
          <w:sz w:val="22"/>
          <w:szCs w:val="22"/>
          <w:lang w:val="en-US"/>
        </w:rPr>
        <w:t>aureus</w:t>
      </w:r>
      <w:proofErr w:type="spellEnd"/>
      <w:r w:rsidRPr="00387625">
        <w:rPr>
          <w:rFonts w:ascii="Arial" w:hAnsi="Arial" w:cs="Arial"/>
          <w:sz w:val="22"/>
          <w:szCs w:val="22"/>
        </w:rPr>
        <w:t>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10444.12-88 Продукты пищевые. Метод определения дрожжей и плесневых грибов.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ГОСТ 10444.15-94 Продукты пищевые. Методы определения количества </w:t>
      </w:r>
      <w:proofErr w:type="spellStart"/>
      <w:r w:rsidRPr="00387625">
        <w:rPr>
          <w:rFonts w:ascii="Arial" w:hAnsi="Arial" w:cs="Arial"/>
          <w:sz w:val="22"/>
          <w:szCs w:val="22"/>
        </w:rPr>
        <w:t>мезофильных</w:t>
      </w:r>
      <w:proofErr w:type="spellEnd"/>
      <w:r w:rsidRPr="00387625">
        <w:rPr>
          <w:rFonts w:ascii="Arial" w:hAnsi="Arial" w:cs="Arial"/>
          <w:sz w:val="22"/>
          <w:szCs w:val="22"/>
        </w:rPr>
        <w:t xml:space="preserve"> аэробных и факультативно-анаэробных микроорганизмов.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11812-66 Масла растительные. Методы определения влаги и летучих веществ.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12096-76 Сафлор для переработки. Технические условия.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14192-96 Маркировка грузов.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18848-73 Масла растительные. Показатели качества. Термины и определения.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21314-75 Масла растительные. Производство. Термины и определения.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26593-85 Масла растительные. Метод определения перекисного числа.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26927-86 Сырье и продукты пищевые. Метод определения ртути.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26929-94 Сырье и продукты пищевые. Подготовка проб. Минерализация для определения содержания токсичных элементов.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26930-86 Сырье и продукты пищевые. Метод определения мышьяка.</w:t>
      </w:r>
    </w:p>
    <w:p w:rsidR="00387625" w:rsidRPr="00387625" w:rsidRDefault="00387625" w:rsidP="00387625">
      <w:pPr>
        <w:autoSpaceDE w:val="0"/>
        <w:autoSpaceDN w:val="0"/>
        <w:adjustRightInd w:val="0"/>
        <w:ind w:left="20" w:firstLine="540"/>
        <w:jc w:val="both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26932-86 Сырье и продукты пищевые. Методы определения свинца.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26933-86 Сырье и продукты пищевые. Методы определения кадмия.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29251-91 (ИСО 385-1-84) Посуда лабораторная стеклянная. Бюретки. Часть 1. Общие требования.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30178-96 Сырье и продукты пищевые. Атомно-абсорбционный метод определения токсичных элементов.</w:t>
      </w:r>
    </w:p>
    <w:p w:rsidR="00387625" w:rsidRPr="00387625" w:rsidRDefault="00387625" w:rsidP="00387625">
      <w:pPr>
        <w:pStyle w:val="35"/>
        <w:shd w:val="clear" w:color="auto" w:fill="auto"/>
        <w:tabs>
          <w:tab w:val="left" w:pos="3363"/>
        </w:tabs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30418-98</w:t>
      </w:r>
      <w:r w:rsidRPr="00387625">
        <w:rPr>
          <w:rFonts w:ascii="Arial" w:hAnsi="Arial" w:cs="Arial"/>
          <w:sz w:val="22"/>
          <w:szCs w:val="22"/>
        </w:rPr>
        <w:tab/>
        <w:t>Масла растительные. Метод определения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proofErr w:type="spellStart"/>
      <w:r w:rsidRPr="00387625">
        <w:rPr>
          <w:rFonts w:ascii="Arial" w:hAnsi="Arial" w:cs="Arial"/>
          <w:sz w:val="22"/>
          <w:szCs w:val="22"/>
        </w:rPr>
        <w:t>жирнокислотного</w:t>
      </w:r>
      <w:proofErr w:type="spellEnd"/>
      <w:r w:rsidRPr="00387625">
        <w:rPr>
          <w:rFonts w:ascii="Arial" w:hAnsi="Arial" w:cs="Arial"/>
          <w:sz w:val="22"/>
          <w:szCs w:val="22"/>
        </w:rPr>
        <w:t xml:space="preserve"> состава.</w:t>
      </w:r>
    </w:p>
    <w:p w:rsidR="00387625" w:rsidRPr="00387625" w:rsidRDefault="00387625" w:rsidP="00387625">
      <w:pPr>
        <w:pStyle w:val="35"/>
        <w:shd w:val="clear" w:color="auto" w:fill="auto"/>
        <w:tabs>
          <w:tab w:val="left" w:pos="2595"/>
          <w:tab w:val="left" w:pos="2883"/>
          <w:tab w:val="left" w:pos="7183"/>
          <w:tab w:val="right" w:pos="9689"/>
        </w:tabs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30518-97</w:t>
      </w:r>
      <w:r w:rsidRPr="00387625">
        <w:rPr>
          <w:rFonts w:ascii="Arial" w:hAnsi="Arial" w:cs="Arial"/>
          <w:sz w:val="22"/>
          <w:szCs w:val="22"/>
        </w:rPr>
        <w:tab/>
        <w:t>(</w:t>
      </w:r>
      <w:r w:rsidRPr="00387625">
        <w:rPr>
          <w:rFonts w:ascii="Arial" w:hAnsi="Arial" w:cs="Arial"/>
          <w:sz w:val="22"/>
          <w:szCs w:val="22"/>
        </w:rPr>
        <w:tab/>
        <w:t xml:space="preserve">ГОСТ </w:t>
      </w:r>
      <w:proofErr w:type="gramStart"/>
      <w:r w:rsidRPr="00387625">
        <w:rPr>
          <w:rFonts w:ascii="Arial" w:hAnsi="Arial" w:cs="Arial"/>
          <w:sz w:val="22"/>
          <w:szCs w:val="22"/>
        </w:rPr>
        <w:t>Р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50474-93) Продукты</w:t>
      </w:r>
      <w:r w:rsidRPr="00387625">
        <w:rPr>
          <w:rFonts w:ascii="Arial" w:hAnsi="Arial" w:cs="Arial"/>
          <w:sz w:val="22"/>
          <w:szCs w:val="22"/>
        </w:rPr>
        <w:tab/>
        <w:t>пищевые.</w:t>
      </w:r>
      <w:r w:rsidRPr="00387625">
        <w:rPr>
          <w:rFonts w:ascii="Arial" w:hAnsi="Arial" w:cs="Arial"/>
          <w:sz w:val="22"/>
          <w:szCs w:val="22"/>
        </w:rPr>
        <w:tab/>
        <w:t>Методы</w:t>
      </w:r>
    </w:p>
    <w:p w:rsidR="00387625" w:rsidRPr="00387625" w:rsidRDefault="00387625" w:rsidP="00387625">
      <w:pPr>
        <w:pStyle w:val="35"/>
        <w:shd w:val="clear" w:color="auto" w:fill="auto"/>
        <w:tabs>
          <w:tab w:val="left" w:pos="7183"/>
          <w:tab w:val="right" w:pos="9689"/>
        </w:tabs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выявления и определения количества бактерий группы</w:t>
      </w:r>
      <w:r w:rsidRPr="00387625">
        <w:rPr>
          <w:rFonts w:ascii="Arial" w:hAnsi="Arial" w:cs="Arial"/>
          <w:sz w:val="22"/>
          <w:szCs w:val="22"/>
        </w:rPr>
        <w:tab/>
        <w:t>кишечных</w:t>
      </w:r>
      <w:r w:rsidRPr="00387625">
        <w:rPr>
          <w:rFonts w:ascii="Arial" w:hAnsi="Arial" w:cs="Arial"/>
          <w:sz w:val="22"/>
          <w:szCs w:val="22"/>
        </w:rPr>
        <w:tab/>
        <w:t>палочек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(колиформных бактерий).</w:t>
      </w:r>
    </w:p>
    <w:p w:rsidR="00387625" w:rsidRPr="00387625" w:rsidRDefault="00387625" w:rsidP="00387625">
      <w:pPr>
        <w:pStyle w:val="35"/>
        <w:shd w:val="clear" w:color="auto" w:fill="auto"/>
        <w:tabs>
          <w:tab w:val="left" w:pos="2595"/>
          <w:tab w:val="left" w:pos="2883"/>
          <w:tab w:val="left" w:pos="7183"/>
          <w:tab w:val="right" w:pos="9689"/>
        </w:tabs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30519-97</w:t>
      </w:r>
      <w:r w:rsidRPr="00387625">
        <w:rPr>
          <w:rFonts w:ascii="Arial" w:hAnsi="Arial" w:cs="Arial"/>
          <w:sz w:val="22"/>
          <w:szCs w:val="22"/>
        </w:rPr>
        <w:tab/>
        <w:t>(</w:t>
      </w:r>
      <w:r w:rsidRPr="00387625">
        <w:rPr>
          <w:rFonts w:ascii="Arial" w:hAnsi="Arial" w:cs="Arial"/>
          <w:sz w:val="22"/>
          <w:szCs w:val="22"/>
        </w:rPr>
        <w:tab/>
        <w:t xml:space="preserve">ГОСТ </w:t>
      </w:r>
      <w:proofErr w:type="gramStart"/>
      <w:r w:rsidRPr="00387625">
        <w:rPr>
          <w:rFonts w:ascii="Arial" w:hAnsi="Arial" w:cs="Arial"/>
          <w:sz w:val="22"/>
          <w:szCs w:val="22"/>
        </w:rPr>
        <w:t>Р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50480-93) Продукты</w:t>
      </w:r>
      <w:r w:rsidRPr="00387625">
        <w:rPr>
          <w:rFonts w:ascii="Arial" w:hAnsi="Arial" w:cs="Arial"/>
          <w:sz w:val="22"/>
          <w:szCs w:val="22"/>
        </w:rPr>
        <w:tab/>
        <w:t>пищевые.</w:t>
      </w:r>
      <w:r w:rsidRPr="00387625">
        <w:rPr>
          <w:rFonts w:ascii="Arial" w:hAnsi="Arial" w:cs="Arial"/>
          <w:sz w:val="22"/>
          <w:szCs w:val="22"/>
        </w:rPr>
        <w:tab/>
        <w:t>Методы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выявления бактерий рода </w:t>
      </w:r>
      <w:r w:rsidRPr="00387625">
        <w:rPr>
          <w:rFonts w:ascii="Arial" w:hAnsi="Arial" w:cs="Arial"/>
          <w:sz w:val="22"/>
          <w:szCs w:val="22"/>
          <w:lang w:val="en-US"/>
        </w:rPr>
        <w:t>Salmonella</w:t>
      </w:r>
      <w:r w:rsidRPr="00387625">
        <w:rPr>
          <w:rFonts w:ascii="Arial" w:hAnsi="Arial" w:cs="Arial"/>
          <w:sz w:val="22"/>
          <w:szCs w:val="22"/>
        </w:rPr>
        <w:t>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30538-97 Продукты пищевые. Методика определения токсичных элементов атомно-эмиссионным методом.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>ГОСТ 30623 - 98 Масла растительные и маргариновая продукция. Метод обнаружения фальсификации.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ГОСТ 30711 - 2001 Продукты пищевые. Методы выявления и определения </w:t>
      </w:r>
      <w:proofErr w:type="spellStart"/>
      <w:r w:rsidRPr="00387625">
        <w:rPr>
          <w:rFonts w:ascii="Arial" w:hAnsi="Arial" w:cs="Arial"/>
          <w:sz w:val="22"/>
          <w:szCs w:val="22"/>
        </w:rPr>
        <w:t>афлотоксина</w:t>
      </w:r>
      <w:proofErr w:type="spellEnd"/>
      <w:r w:rsidRPr="00387625">
        <w:rPr>
          <w:rFonts w:ascii="Arial" w:hAnsi="Arial" w:cs="Arial"/>
          <w:sz w:val="22"/>
          <w:szCs w:val="22"/>
        </w:rPr>
        <w:t xml:space="preserve"> В</w:t>
      </w:r>
      <w:proofErr w:type="gramStart"/>
      <w:r w:rsidRPr="00387625">
        <w:rPr>
          <w:rFonts w:ascii="Arial" w:hAnsi="Arial" w:cs="Arial"/>
          <w:sz w:val="22"/>
          <w:szCs w:val="22"/>
        </w:rPr>
        <w:t>1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и М1.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34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ГОСТ </w:t>
      </w:r>
      <w:proofErr w:type="gramStart"/>
      <w:r w:rsidRPr="00387625">
        <w:rPr>
          <w:rFonts w:ascii="Arial" w:hAnsi="Arial" w:cs="Arial"/>
          <w:sz w:val="22"/>
          <w:szCs w:val="22"/>
        </w:rPr>
        <w:t>Р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50474-93 Продукты пищевые. Методы выявления и определения количества бактерий группы кишечных палочек (колиформных бактерий).</w:t>
      </w:r>
    </w:p>
    <w:p w:rsidR="00387625" w:rsidRPr="00387625" w:rsidRDefault="00387625" w:rsidP="00387625">
      <w:pPr>
        <w:pStyle w:val="35"/>
        <w:shd w:val="clear" w:color="auto" w:fill="auto"/>
        <w:spacing w:before="0" w:line="240" w:lineRule="auto"/>
        <w:ind w:left="20" w:right="20" w:firstLine="540"/>
        <w:rPr>
          <w:rFonts w:ascii="Arial" w:hAnsi="Arial" w:cs="Arial"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ГОСТ </w:t>
      </w:r>
      <w:proofErr w:type="gramStart"/>
      <w:r w:rsidRPr="00387625">
        <w:rPr>
          <w:rFonts w:ascii="Arial" w:hAnsi="Arial" w:cs="Arial"/>
          <w:sz w:val="22"/>
          <w:szCs w:val="22"/>
        </w:rPr>
        <w:t>Р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50480-93 Продукты пищевые. Методы выявления бактерий рода </w:t>
      </w:r>
      <w:r w:rsidRPr="00387625">
        <w:rPr>
          <w:rFonts w:ascii="Arial" w:hAnsi="Arial" w:cs="Arial"/>
          <w:sz w:val="22"/>
          <w:szCs w:val="22"/>
          <w:lang w:val="en-US"/>
        </w:rPr>
        <w:t>Salmonella</w:t>
      </w:r>
      <w:r w:rsidRPr="00387625">
        <w:rPr>
          <w:rFonts w:ascii="Arial" w:hAnsi="Arial" w:cs="Arial"/>
          <w:sz w:val="22"/>
          <w:szCs w:val="22"/>
        </w:rPr>
        <w:t>.</w:t>
      </w:r>
    </w:p>
    <w:p w:rsidR="00387625" w:rsidRPr="00387625" w:rsidRDefault="00387625" w:rsidP="00387625">
      <w:pPr>
        <w:autoSpaceDE w:val="0"/>
        <w:autoSpaceDN w:val="0"/>
        <w:adjustRightInd w:val="0"/>
        <w:ind w:left="20" w:firstLine="540"/>
        <w:jc w:val="both"/>
        <w:rPr>
          <w:rFonts w:ascii="Arial" w:hAnsi="Arial" w:cs="Arial"/>
          <w:b/>
          <w:sz w:val="22"/>
          <w:szCs w:val="22"/>
        </w:rPr>
      </w:pPr>
      <w:r w:rsidRPr="00387625">
        <w:rPr>
          <w:rFonts w:ascii="Arial" w:hAnsi="Arial" w:cs="Arial"/>
          <w:sz w:val="22"/>
          <w:szCs w:val="22"/>
        </w:rPr>
        <w:t xml:space="preserve">ГОСТ </w:t>
      </w:r>
      <w:proofErr w:type="gramStart"/>
      <w:r w:rsidRPr="00387625">
        <w:rPr>
          <w:rFonts w:ascii="Arial" w:hAnsi="Arial" w:cs="Arial"/>
          <w:sz w:val="22"/>
          <w:szCs w:val="22"/>
        </w:rPr>
        <w:t>Р</w:t>
      </w:r>
      <w:proofErr w:type="gramEnd"/>
      <w:r w:rsidRPr="00387625">
        <w:rPr>
          <w:rFonts w:ascii="Arial" w:hAnsi="Arial" w:cs="Arial"/>
          <w:sz w:val="22"/>
          <w:szCs w:val="22"/>
        </w:rPr>
        <w:t xml:space="preserve"> 51301-99 Продукты пищевые и продовольственное сырье. </w:t>
      </w:r>
      <w:proofErr w:type="spellStart"/>
      <w:r w:rsidRPr="00387625">
        <w:rPr>
          <w:rFonts w:ascii="Arial" w:hAnsi="Arial" w:cs="Arial"/>
          <w:sz w:val="22"/>
          <w:szCs w:val="22"/>
        </w:rPr>
        <w:t>Инверсионновольтамперометрические</w:t>
      </w:r>
      <w:proofErr w:type="spellEnd"/>
      <w:r w:rsidRPr="00387625">
        <w:rPr>
          <w:rFonts w:ascii="Arial" w:hAnsi="Arial" w:cs="Arial"/>
          <w:sz w:val="22"/>
          <w:szCs w:val="22"/>
        </w:rPr>
        <w:t xml:space="preserve"> методы определения токсических элементов (кадмия, свинца, меди и цинка).</w:t>
      </w:r>
    </w:p>
    <w:p w:rsidR="00C93EE3" w:rsidRPr="00387625" w:rsidRDefault="00C93EE3" w:rsidP="0038762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387625" w:rsidRDefault="00822D1B" w:rsidP="00034B91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/>
          <w:bCs/>
          <w:iCs/>
          <w:color w:val="000000"/>
          <w:spacing w:val="-2"/>
          <w:sz w:val="22"/>
          <w:szCs w:val="22"/>
        </w:rPr>
      </w:pPr>
      <w:r w:rsidRPr="00387625">
        <w:rPr>
          <w:rFonts w:ascii="Arial" w:hAnsi="Arial" w:cs="Arial"/>
          <w:b/>
          <w:sz w:val="22"/>
          <w:szCs w:val="22"/>
        </w:rPr>
        <w:t xml:space="preserve">3 </w:t>
      </w:r>
      <w:bookmarkStart w:id="4" w:name="bookmark11"/>
      <w:r w:rsidR="00387625" w:rsidRPr="00387625">
        <w:rPr>
          <w:rFonts w:ascii="Arial" w:hAnsi="Arial" w:cs="Arial"/>
          <w:b/>
          <w:sz w:val="22"/>
          <w:szCs w:val="22"/>
        </w:rPr>
        <w:t>Термины и определения</w:t>
      </w:r>
      <w:bookmarkEnd w:id="4"/>
    </w:p>
    <w:p w:rsidR="00822D1B" w:rsidRPr="00034B91" w:rsidRDefault="00822D1B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7C0DCC" w:rsidRPr="00C10863" w:rsidRDefault="00387625" w:rsidP="00034B91">
      <w:pPr>
        <w:spacing w:line="276" w:lineRule="auto"/>
        <w:ind w:firstLine="567"/>
        <w:jc w:val="both"/>
        <w:rPr>
          <w:rStyle w:val="FontStyle49"/>
          <w:sz w:val="22"/>
          <w:szCs w:val="22"/>
          <w:lang w:eastAsia="en-US"/>
        </w:rPr>
      </w:pPr>
      <w:r w:rsidRPr="00C10863">
        <w:rPr>
          <w:rFonts w:ascii="Arial" w:hAnsi="Arial" w:cs="Arial"/>
          <w:sz w:val="22"/>
          <w:szCs w:val="22"/>
        </w:rPr>
        <w:t>В настоящем стандарте применяются термины и определения в соответствии                              с межгосударственными стандартами ГОСТ 18848, ГОСТ 21314.</w:t>
      </w:r>
    </w:p>
    <w:p w:rsidR="00C93EE3" w:rsidRDefault="00C93EE3" w:rsidP="00034B91">
      <w:pPr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F1595E" w:rsidRPr="00B642AF" w:rsidRDefault="00F1595E" w:rsidP="00034B91">
      <w:pPr>
        <w:spacing w:line="276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822D1B" w:rsidRPr="00C10863" w:rsidRDefault="00C10863" w:rsidP="00C10863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  <w:sz w:val="22"/>
          <w:szCs w:val="22"/>
        </w:rPr>
      </w:pPr>
      <w:bookmarkStart w:id="5" w:name="bookmark12"/>
      <w:r w:rsidRPr="00C10863">
        <w:rPr>
          <w:rFonts w:ascii="Arial" w:hAnsi="Arial" w:cs="Arial"/>
          <w:b/>
        </w:rPr>
        <w:lastRenderedPageBreak/>
        <w:t>Технические требования</w:t>
      </w:r>
      <w:bookmarkEnd w:id="5"/>
    </w:p>
    <w:p w:rsidR="00822D1B" w:rsidRPr="00C10863" w:rsidRDefault="00822D1B" w:rsidP="00C10863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:rsidR="00C10863" w:rsidRPr="00C10863" w:rsidRDefault="00C10863" w:rsidP="00C10863">
      <w:pPr>
        <w:pStyle w:val="35"/>
        <w:numPr>
          <w:ilvl w:val="1"/>
          <w:numId w:val="12"/>
        </w:numPr>
        <w:shd w:val="clear" w:color="auto" w:fill="auto"/>
        <w:tabs>
          <w:tab w:val="left" w:pos="1180"/>
        </w:tabs>
        <w:spacing w:before="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C10863">
        <w:rPr>
          <w:rFonts w:ascii="Arial" w:hAnsi="Arial" w:cs="Arial"/>
          <w:sz w:val="22"/>
          <w:szCs w:val="22"/>
        </w:rPr>
        <w:t xml:space="preserve">Масло должно вырабатываться в соответствии с требованиями настоящего стандарта по технологическим инструкциям или регламентам, утвержденными в установленном порядке по </w:t>
      </w:r>
      <w:proofErr w:type="gramStart"/>
      <w:r w:rsidRPr="00C10863">
        <w:rPr>
          <w:rFonts w:ascii="Arial" w:hAnsi="Arial" w:cs="Arial"/>
          <w:sz w:val="22"/>
          <w:szCs w:val="22"/>
        </w:rPr>
        <w:t>СТ</w:t>
      </w:r>
      <w:proofErr w:type="gramEnd"/>
      <w:r w:rsidRPr="00C10863">
        <w:rPr>
          <w:rFonts w:ascii="Arial" w:hAnsi="Arial" w:cs="Arial"/>
          <w:sz w:val="22"/>
          <w:szCs w:val="22"/>
        </w:rPr>
        <w:t xml:space="preserve"> РК 1081.</w:t>
      </w:r>
    </w:p>
    <w:p w:rsidR="00C10863" w:rsidRPr="00C10863" w:rsidRDefault="00C10863" w:rsidP="00C10863">
      <w:pPr>
        <w:pStyle w:val="35"/>
        <w:numPr>
          <w:ilvl w:val="1"/>
          <w:numId w:val="12"/>
        </w:numPr>
        <w:shd w:val="clear" w:color="auto" w:fill="auto"/>
        <w:tabs>
          <w:tab w:val="left" w:pos="1180"/>
        </w:tabs>
        <w:spacing w:before="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C10863">
        <w:rPr>
          <w:rFonts w:ascii="Arial" w:hAnsi="Arial" w:cs="Arial"/>
          <w:sz w:val="22"/>
          <w:szCs w:val="22"/>
        </w:rPr>
        <w:t xml:space="preserve">В зависимости от качественных показателей </w:t>
      </w:r>
      <w:proofErr w:type="spellStart"/>
      <w:r w:rsidRPr="00C10863">
        <w:rPr>
          <w:rFonts w:ascii="Arial" w:hAnsi="Arial" w:cs="Arial"/>
          <w:sz w:val="22"/>
          <w:szCs w:val="22"/>
        </w:rPr>
        <w:t>сафлоровое</w:t>
      </w:r>
      <w:proofErr w:type="spellEnd"/>
      <w:r w:rsidRPr="00C10863">
        <w:rPr>
          <w:rFonts w:ascii="Arial" w:hAnsi="Arial" w:cs="Arial"/>
          <w:sz w:val="22"/>
          <w:szCs w:val="22"/>
        </w:rPr>
        <w:t xml:space="preserve"> масло выпускается первого и второго сорта.</w:t>
      </w:r>
    </w:p>
    <w:p w:rsidR="00C10863" w:rsidRPr="00C10863" w:rsidRDefault="00C10863" w:rsidP="00C10863">
      <w:pPr>
        <w:pStyle w:val="35"/>
        <w:numPr>
          <w:ilvl w:val="2"/>
          <w:numId w:val="12"/>
        </w:numPr>
        <w:shd w:val="clear" w:color="auto" w:fill="auto"/>
        <w:tabs>
          <w:tab w:val="left" w:pos="1180"/>
        </w:tabs>
        <w:spacing w:before="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C10863">
        <w:rPr>
          <w:rFonts w:ascii="Arial" w:hAnsi="Arial" w:cs="Arial"/>
          <w:sz w:val="22"/>
          <w:szCs w:val="22"/>
        </w:rPr>
        <w:t>Для переработки на пищевые цели предназначается масло первого сорта и в зависимости от способа обработки подразделяется на следующие виды:</w:t>
      </w:r>
    </w:p>
    <w:p w:rsidR="00C10863" w:rsidRPr="00C10863" w:rsidRDefault="00C10863" w:rsidP="00C10863">
      <w:pPr>
        <w:pStyle w:val="35"/>
        <w:numPr>
          <w:ilvl w:val="0"/>
          <w:numId w:val="10"/>
        </w:numPr>
        <w:shd w:val="clear" w:color="auto" w:fill="auto"/>
        <w:tabs>
          <w:tab w:val="left" w:pos="755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C10863">
        <w:rPr>
          <w:rFonts w:ascii="Arial" w:hAnsi="Arial" w:cs="Arial"/>
          <w:sz w:val="22"/>
          <w:szCs w:val="22"/>
        </w:rPr>
        <w:t>нерафинированное;</w:t>
      </w:r>
    </w:p>
    <w:p w:rsidR="00C10863" w:rsidRPr="00C10863" w:rsidRDefault="00C10863" w:rsidP="00C10863">
      <w:pPr>
        <w:pStyle w:val="35"/>
        <w:numPr>
          <w:ilvl w:val="0"/>
          <w:numId w:val="10"/>
        </w:numPr>
        <w:shd w:val="clear" w:color="auto" w:fill="auto"/>
        <w:tabs>
          <w:tab w:val="left" w:pos="894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C10863">
        <w:rPr>
          <w:rFonts w:ascii="Arial" w:hAnsi="Arial" w:cs="Arial"/>
          <w:sz w:val="22"/>
          <w:szCs w:val="22"/>
        </w:rPr>
        <w:t xml:space="preserve">рафинированное </w:t>
      </w:r>
      <w:proofErr w:type="spellStart"/>
      <w:r w:rsidRPr="00C10863">
        <w:rPr>
          <w:rFonts w:ascii="Arial" w:hAnsi="Arial" w:cs="Arial"/>
          <w:sz w:val="22"/>
          <w:szCs w:val="22"/>
        </w:rPr>
        <w:t>недезодорированное</w:t>
      </w:r>
      <w:proofErr w:type="spellEnd"/>
      <w:r w:rsidRPr="00C10863">
        <w:rPr>
          <w:rFonts w:ascii="Arial" w:hAnsi="Arial" w:cs="Arial"/>
          <w:sz w:val="22"/>
          <w:szCs w:val="22"/>
        </w:rPr>
        <w:t>;</w:t>
      </w:r>
    </w:p>
    <w:p w:rsidR="00C10863" w:rsidRPr="00C10863" w:rsidRDefault="00C10863" w:rsidP="00C10863">
      <w:pPr>
        <w:pStyle w:val="35"/>
        <w:numPr>
          <w:ilvl w:val="0"/>
          <w:numId w:val="10"/>
        </w:numPr>
        <w:shd w:val="clear" w:color="auto" w:fill="auto"/>
        <w:tabs>
          <w:tab w:val="left" w:pos="894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C10863">
        <w:rPr>
          <w:rFonts w:ascii="Arial" w:hAnsi="Arial" w:cs="Arial"/>
          <w:sz w:val="22"/>
          <w:szCs w:val="22"/>
        </w:rPr>
        <w:t>рафинированное дезодорированное.</w:t>
      </w:r>
    </w:p>
    <w:p w:rsidR="00C10863" w:rsidRPr="00C10863" w:rsidRDefault="00C10863" w:rsidP="00C10863">
      <w:pPr>
        <w:pStyle w:val="35"/>
        <w:shd w:val="clear" w:color="auto" w:fill="auto"/>
        <w:tabs>
          <w:tab w:val="left" w:pos="894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</w:p>
    <w:p w:rsidR="00C10863" w:rsidRPr="00C10863" w:rsidRDefault="00C10863" w:rsidP="00C10863">
      <w:pPr>
        <w:pStyle w:val="45"/>
        <w:shd w:val="clear" w:color="auto" w:fill="auto"/>
        <w:spacing w:before="0" w:after="0" w:line="240" w:lineRule="auto"/>
        <w:ind w:firstLine="567"/>
        <w:jc w:val="left"/>
        <w:rPr>
          <w:b w:val="0"/>
          <w:sz w:val="20"/>
          <w:szCs w:val="20"/>
        </w:rPr>
      </w:pPr>
      <w:r w:rsidRPr="00C10863">
        <w:rPr>
          <w:rStyle w:val="1pt"/>
          <w:b w:val="0"/>
          <w:sz w:val="20"/>
          <w:szCs w:val="20"/>
        </w:rPr>
        <w:t>Примечание</w:t>
      </w:r>
      <w:r w:rsidRPr="00C10863">
        <w:rPr>
          <w:b w:val="0"/>
          <w:sz w:val="20"/>
          <w:szCs w:val="20"/>
        </w:rPr>
        <w:t xml:space="preserve"> —  далее масло </w:t>
      </w:r>
      <w:proofErr w:type="spellStart"/>
      <w:r w:rsidRPr="00C10863">
        <w:rPr>
          <w:b w:val="0"/>
          <w:sz w:val="20"/>
          <w:szCs w:val="20"/>
        </w:rPr>
        <w:t>сафлоровое</w:t>
      </w:r>
      <w:proofErr w:type="spellEnd"/>
      <w:r w:rsidRPr="00C10863">
        <w:rPr>
          <w:b w:val="0"/>
          <w:sz w:val="20"/>
          <w:szCs w:val="20"/>
        </w:rPr>
        <w:t xml:space="preserve"> пищевое - просто масло.</w:t>
      </w:r>
    </w:p>
    <w:p w:rsidR="00C10863" w:rsidRPr="00C10863" w:rsidRDefault="00C10863" w:rsidP="00C10863">
      <w:pPr>
        <w:pStyle w:val="45"/>
        <w:shd w:val="clear" w:color="auto" w:fill="auto"/>
        <w:spacing w:before="0" w:after="0" w:line="240" w:lineRule="auto"/>
        <w:ind w:firstLine="567"/>
        <w:rPr>
          <w:b w:val="0"/>
          <w:sz w:val="20"/>
          <w:szCs w:val="20"/>
        </w:rPr>
      </w:pPr>
    </w:p>
    <w:p w:rsidR="00C10863" w:rsidRPr="00C10863" w:rsidRDefault="00C10863" w:rsidP="00C10863">
      <w:pPr>
        <w:pStyle w:val="35"/>
        <w:numPr>
          <w:ilvl w:val="1"/>
          <w:numId w:val="12"/>
        </w:numPr>
        <w:shd w:val="clear" w:color="auto" w:fill="auto"/>
        <w:tabs>
          <w:tab w:val="left" w:pos="1239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C10863">
        <w:rPr>
          <w:rFonts w:ascii="Arial" w:hAnsi="Arial" w:cs="Arial"/>
          <w:sz w:val="22"/>
          <w:szCs w:val="22"/>
        </w:rPr>
        <w:t>Характеристики</w:t>
      </w:r>
    </w:p>
    <w:p w:rsidR="00197399" w:rsidRPr="00C10863" w:rsidRDefault="00C10863" w:rsidP="00C10863">
      <w:pPr>
        <w:pStyle w:val="54"/>
        <w:keepNext/>
        <w:keepLines/>
        <w:shd w:val="clear" w:color="auto" w:fill="auto"/>
        <w:tabs>
          <w:tab w:val="left" w:pos="1043"/>
          <w:tab w:val="left" w:pos="1134"/>
        </w:tabs>
        <w:spacing w:after="0" w:line="240" w:lineRule="auto"/>
        <w:ind w:right="200" w:firstLine="567"/>
        <w:jc w:val="both"/>
        <w:rPr>
          <w:rStyle w:val="FontStyle49"/>
          <w:sz w:val="22"/>
          <w:szCs w:val="22"/>
          <w:lang w:eastAsia="en-US"/>
        </w:rPr>
      </w:pPr>
      <w:r w:rsidRPr="00C10863">
        <w:rPr>
          <w:sz w:val="22"/>
          <w:szCs w:val="22"/>
        </w:rPr>
        <w:t>4.3.1</w:t>
      </w:r>
      <w:proofErr w:type="gramStart"/>
      <w:r w:rsidRPr="00C10863">
        <w:rPr>
          <w:sz w:val="22"/>
          <w:szCs w:val="22"/>
        </w:rPr>
        <w:t xml:space="preserve"> П</w:t>
      </w:r>
      <w:proofErr w:type="gramEnd"/>
      <w:r w:rsidRPr="00C10863">
        <w:rPr>
          <w:sz w:val="22"/>
          <w:szCs w:val="22"/>
        </w:rPr>
        <w:t xml:space="preserve">о органолептическим показателям масло должно соответствовать требованиям, указанным в таблице </w:t>
      </w:r>
      <w:r w:rsidRPr="00C10863">
        <w:rPr>
          <w:rStyle w:val="95pt"/>
          <w:rFonts w:ascii="Arial" w:eastAsia="Arial" w:hAnsi="Arial" w:cs="Arial"/>
          <w:sz w:val="22"/>
          <w:szCs w:val="22"/>
        </w:rPr>
        <w:t>1</w:t>
      </w:r>
      <w:r w:rsidRPr="00C10863">
        <w:rPr>
          <w:sz w:val="22"/>
          <w:szCs w:val="22"/>
        </w:rPr>
        <w:t>.</w:t>
      </w:r>
    </w:p>
    <w:p w:rsidR="00197399" w:rsidRDefault="00197399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C10863" w:rsidRPr="005C760D" w:rsidRDefault="00C10863" w:rsidP="005C760D">
      <w:pPr>
        <w:spacing w:line="276" w:lineRule="auto"/>
        <w:ind w:firstLine="567"/>
        <w:jc w:val="center"/>
        <w:outlineLvl w:val="0"/>
        <w:rPr>
          <w:rStyle w:val="FontStyle43"/>
          <w:b/>
          <w:sz w:val="22"/>
          <w:szCs w:val="22"/>
          <w:lang w:eastAsia="en-US"/>
        </w:rPr>
      </w:pPr>
      <w:r w:rsidRPr="005C760D">
        <w:rPr>
          <w:rStyle w:val="1pt0"/>
          <w:b/>
          <w:sz w:val="22"/>
          <w:szCs w:val="22"/>
        </w:rPr>
        <w:t>Таблица</w:t>
      </w:r>
      <w:r w:rsidRPr="005C760D">
        <w:rPr>
          <w:rFonts w:ascii="Arial" w:hAnsi="Arial" w:cs="Arial"/>
          <w:b/>
          <w:sz w:val="22"/>
          <w:szCs w:val="22"/>
        </w:rPr>
        <w:t xml:space="preserve"> 1 </w:t>
      </w:r>
      <w:bookmarkStart w:id="6" w:name="_GoBack"/>
      <w:bookmarkEnd w:id="6"/>
      <w:r w:rsidRPr="005C760D">
        <w:rPr>
          <w:rFonts w:ascii="Arial" w:hAnsi="Arial" w:cs="Arial"/>
          <w:b/>
          <w:sz w:val="22"/>
          <w:szCs w:val="22"/>
        </w:rPr>
        <w:t>— Органолептическая характеристика масла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2429"/>
        <w:gridCol w:w="2136"/>
        <w:gridCol w:w="3067"/>
      </w:tblGrid>
      <w:tr w:rsidR="00C10863" w:rsidTr="00C10863">
        <w:trPr>
          <w:trHeight w:hRule="exact" w:val="336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after="12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Наименование</w:t>
            </w:r>
          </w:p>
          <w:p w:rsidR="00C10863" w:rsidRPr="00E74508" w:rsidRDefault="00C10863" w:rsidP="00C10863">
            <w:pPr>
              <w:pStyle w:val="35"/>
              <w:shd w:val="clear" w:color="auto" w:fill="auto"/>
              <w:spacing w:before="12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показателя</w:t>
            </w:r>
          </w:p>
        </w:tc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Характеристика масла</w:t>
            </w:r>
          </w:p>
        </w:tc>
      </w:tr>
      <w:tr w:rsidR="00C10863" w:rsidTr="00C10863">
        <w:trPr>
          <w:trHeight w:hRule="exact" w:val="653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after="12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нерафинированное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рафинированное</w:t>
            </w:r>
          </w:p>
        </w:tc>
      </w:tr>
      <w:tr w:rsidR="00C10863" w:rsidTr="00D123A1">
        <w:trPr>
          <w:trHeight w:hRule="exact" w:val="658"/>
        </w:trPr>
        <w:tc>
          <w:tcPr>
            <w:tcW w:w="1853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C10863" w:rsidRPr="00E74508" w:rsidRDefault="00C10863" w:rsidP="00E74508">
            <w:pPr>
              <w:pStyle w:val="35"/>
              <w:shd w:val="clear" w:color="auto" w:fill="auto"/>
              <w:spacing w:before="0" w:after="12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дезодорированное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left="160" w:firstLine="0"/>
              <w:jc w:val="center"/>
              <w:rPr>
                <w:sz w:val="22"/>
                <w:szCs w:val="22"/>
              </w:rPr>
            </w:pPr>
            <w:proofErr w:type="spellStart"/>
            <w:r w:rsidRPr="00E74508">
              <w:rPr>
                <w:rStyle w:val="2b"/>
                <w:sz w:val="22"/>
                <w:szCs w:val="22"/>
              </w:rPr>
              <w:t>недезодорированное</w:t>
            </w:r>
            <w:proofErr w:type="spellEnd"/>
          </w:p>
        </w:tc>
      </w:tr>
      <w:tr w:rsidR="00C10863" w:rsidTr="00D123A1">
        <w:trPr>
          <w:trHeight w:hRule="exact" w:val="734"/>
        </w:trPr>
        <w:tc>
          <w:tcPr>
            <w:tcW w:w="1853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left="140"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Прозрачность</w:t>
            </w:r>
          </w:p>
        </w:tc>
        <w:tc>
          <w:tcPr>
            <w:tcW w:w="2429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Прозрачное</w:t>
            </w:r>
          </w:p>
        </w:tc>
        <w:tc>
          <w:tcPr>
            <w:tcW w:w="5203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Прозрачное</w:t>
            </w:r>
          </w:p>
        </w:tc>
      </w:tr>
      <w:tr w:rsidR="00C10863" w:rsidTr="00C10863">
        <w:trPr>
          <w:trHeight w:hRule="exact" w:val="1618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left="140"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Вкус и запах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322" w:lineRule="exact"/>
              <w:ind w:left="120" w:firstLine="0"/>
              <w:jc w:val="center"/>
              <w:rPr>
                <w:sz w:val="22"/>
                <w:szCs w:val="22"/>
              </w:rPr>
            </w:pPr>
            <w:proofErr w:type="gramStart"/>
            <w:r w:rsidRPr="00E74508">
              <w:rPr>
                <w:rStyle w:val="2b"/>
                <w:sz w:val="22"/>
                <w:szCs w:val="22"/>
              </w:rPr>
              <w:t>Свойственные</w:t>
            </w:r>
            <w:proofErr w:type="gramEnd"/>
            <w:r w:rsidRPr="00E74508">
              <w:rPr>
                <w:rStyle w:val="2b"/>
                <w:sz w:val="22"/>
                <w:szCs w:val="22"/>
              </w:rPr>
              <w:t xml:space="preserve"> маслу, допускается легкая горечь во вкусе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322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Без запаха, вкус</w:t>
            </w:r>
          </w:p>
          <w:p w:rsidR="00C10863" w:rsidRPr="00E74508" w:rsidRDefault="00C10863" w:rsidP="00C10863">
            <w:pPr>
              <w:pStyle w:val="35"/>
              <w:shd w:val="clear" w:color="auto" w:fill="auto"/>
              <w:spacing w:before="0" w:line="322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обезличенного</w:t>
            </w:r>
          </w:p>
          <w:p w:rsidR="00C10863" w:rsidRPr="00E74508" w:rsidRDefault="00C10863" w:rsidP="00C10863">
            <w:pPr>
              <w:pStyle w:val="35"/>
              <w:shd w:val="clear" w:color="auto" w:fill="auto"/>
              <w:spacing w:before="0" w:line="322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масла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317" w:lineRule="exact"/>
              <w:ind w:left="160" w:firstLine="0"/>
              <w:jc w:val="center"/>
              <w:rPr>
                <w:sz w:val="22"/>
                <w:szCs w:val="22"/>
              </w:rPr>
            </w:pPr>
            <w:proofErr w:type="gramStart"/>
            <w:r w:rsidRPr="00E74508">
              <w:rPr>
                <w:rStyle w:val="2b"/>
                <w:sz w:val="22"/>
                <w:szCs w:val="22"/>
              </w:rPr>
              <w:t>Свойственные</w:t>
            </w:r>
            <w:proofErr w:type="gramEnd"/>
            <w:r w:rsidRPr="00E74508">
              <w:rPr>
                <w:rStyle w:val="2b"/>
                <w:sz w:val="22"/>
                <w:szCs w:val="22"/>
              </w:rPr>
              <w:t xml:space="preserve"> маслу, без постороннего запаха и привкуса</w:t>
            </w:r>
          </w:p>
        </w:tc>
      </w:tr>
      <w:tr w:rsidR="00C10863" w:rsidTr="00C10863">
        <w:trPr>
          <w:trHeight w:hRule="exact" w:val="989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270" w:lineRule="exact"/>
              <w:ind w:left="140"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Цвет</w:t>
            </w:r>
          </w:p>
        </w:tc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863" w:rsidRPr="00E74508" w:rsidRDefault="00C10863" w:rsidP="00C10863">
            <w:pPr>
              <w:pStyle w:val="35"/>
              <w:shd w:val="clear" w:color="auto" w:fill="auto"/>
              <w:spacing w:before="0" w:line="322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Желтый, допускается зеленоватый оттенок Примечание: цветность выражается в единицах красного цвета</w:t>
            </w:r>
          </w:p>
        </w:tc>
      </w:tr>
    </w:tbl>
    <w:p w:rsidR="00C10863" w:rsidRDefault="00C10863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E74508" w:rsidRDefault="00E74508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4.3.2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</w:t>
      </w:r>
      <w:r w:rsidRPr="00E74508">
        <w:rPr>
          <w:rFonts w:ascii="Arial" w:hAnsi="Arial" w:cs="Arial"/>
          <w:sz w:val="22"/>
          <w:szCs w:val="22"/>
        </w:rPr>
        <w:t>П</w:t>
      </w:r>
      <w:proofErr w:type="gramEnd"/>
      <w:r w:rsidRPr="00E74508">
        <w:rPr>
          <w:rFonts w:ascii="Arial" w:hAnsi="Arial" w:cs="Arial"/>
          <w:sz w:val="22"/>
          <w:szCs w:val="22"/>
        </w:rPr>
        <w:t xml:space="preserve">о физико-химическим показателям масло должно соответствовать требованиям, указанным в таблице </w:t>
      </w:r>
      <w:r w:rsidRPr="00E74508">
        <w:rPr>
          <w:rStyle w:val="95pt"/>
          <w:rFonts w:ascii="Arial" w:hAnsi="Arial" w:cs="Arial"/>
          <w:sz w:val="22"/>
          <w:szCs w:val="22"/>
        </w:rPr>
        <w:t>2</w:t>
      </w:r>
      <w:r w:rsidRPr="00E74508">
        <w:rPr>
          <w:rFonts w:ascii="Arial" w:hAnsi="Arial" w:cs="Arial"/>
          <w:sz w:val="22"/>
          <w:szCs w:val="22"/>
        </w:rPr>
        <w:t>.</w:t>
      </w:r>
    </w:p>
    <w:p w:rsidR="00E74508" w:rsidRDefault="00E74508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E74508" w:rsidRPr="00E74508" w:rsidRDefault="00E74508" w:rsidP="005C760D">
      <w:pPr>
        <w:spacing w:line="276" w:lineRule="auto"/>
        <w:ind w:firstLine="567"/>
        <w:jc w:val="center"/>
        <w:outlineLvl w:val="0"/>
        <w:rPr>
          <w:rFonts w:ascii="Arial" w:hAnsi="Arial" w:cs="Arial"/>
          <w:sz w:val="22"/>
          <w:szCs w:val="22"/>
        </w:rPr>
      </w:pPr>
      <w:r w:rsidRPr="005C760D">
        <w:rPr>
          <w:rStyle w:val="1pt0"/>
          <w:b/>
          <w:sz w:val="22"/>
          <w:szCs w:val="22"/>
        </w:rPr>
        <w:t>Таблица</w:t>
      </w:r>
      <w:r w:rsidRPr="005C760D">
        <w:rPr>
          <w:rFonts w:ascii="Arial" w:hAnsi="Arial" w:cs="Arial"/>
          <w:b/>
          <w:sz w:val="22"/>
          <w:szCs w:val="22"/>
        </w:rPr>
        <w:t xml:space="preserve"> 2 — Физико-химический состав ма</w:t>
      </w:r>
      <w:r w:rsidRPr="00E74508">
        <w:rPr>
          <w:rFonts w:ascii="Arial" w:hAnsi="Arial" w:cs="Arial"/>
          <w:sz w:val="22"/>
          <w:szCs w:val="22"/>
        </w:rPr>
        <w:t>сла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2280"/>
        <w:gridCol w:w="1122"/>
        <w:gridCol w:w="2282"/>
      </w:tblGrid>
      <w:tr w:rsidR="00E74508" w:rsidRPr="00E74508" w:rsidTr="00E74508">
        <w:trPr>
          <w:trHeight w:hRule="exact" w:val="336"/>
        </w:trPr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Наименование</w:t>
            </w:r>
          </w:p>
          <w:p w:rsidR="00E74508" w:rsidRPr="00E74508" w:rsidRDefault="00E74508" w:rsidP="00E74508">
            <w:pPr>
              <w:pStyle w:val="35"/>
              <w:shd w:val="clear" w:color="auto" w:fill="auto"/>
              <w:spacing w:before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показателя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Норма для масла</w:t>
            </w:r>
          </w:p>
        </w:tc>
      </w:tr>
      <w:tr w:rsidR="00E74508" w:rsidRPr="00E74508" w:rsidTr="00E74508">
        <w:trPr>
          <w:trHeight w:hRule="exact" w:val="336"/>
        </w:trPr>
        <w:tc>
          <w:tcPr>
            <w:tcW w:w="3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рафинированное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508">
              <w:rPr>
                <w:rStyle w:val="2b"/>
                <w:sz w:val="22"/>
                <w:szCs w:val="22"/>
              </w:rPr>
              <w:t>нерафиниро</w:t>
            </w:r>
            <w:proofErr w:type="spellEnd"/>
          </w:p>
          <w:p w:rsidR="00E74508" w:rsidRPr="00E74508" w:rsidRDefault="00E74508" w:rsidP="00E74508">
            <w:pPr>
              <w:pStyle w:val="35"/>
              <w:shd w:val="clear" w:color="auto" w:fill="auto"/>
              <w:spacing w:before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ванное</w:t>
            </w:r>
          </w:p>
        </w:tc>
      </w:tr>
      <w:tr w:rsidR="00E74508" w:rsidRPr="00E74508" w:rsidTr="00D123A1">
        <w:trPr>
          <w:trHeight w:hRule="exact" w:val="653"/>
        </w:trPr>
        <w:tc>
          <w:tcPr>
            <w:tcW w:w="369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508">
              <w:rPr>
                <w:rStyle w:val="2b"/>
                <w:sz w:val="22"/>
                <w:szCs w:val="22"/>
              </w:rPr>
              <w:t>дезодори</w:t>
            </w:r>
            <w:proofErr w:type="spellEnd"/>
          </w:p>
          <w:p w:rsidR="00E74508" w:rsidRPr="00E74508" w:rsidRDefault="00E74508" w:rsidP="00E74508">
            <w:pPr>
              <w:pStyle w:val="35"/>
              <w:shd w:val="clear" w:color="auto" w:fill="auto"/>
              <w:spacing w:before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508">
              <w:rPr>
                <w:rStyle w:val="2b"/>
                <w:sz w:val="22"/>
                <w:szCs w:val="22"/>
              </w:rPr>
              <w:t>рованное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508">
              <w:rPr>
                <w:rStyle w:val="2b"/>
                <w:sz w:val="22"/>
                <w:szCs w:val="22"/>
              </w:rPr>
              <w:t>недезодори</w:t>
            </w:r>
            <w:proofErr w:type="spellEnd"/>
          </w:p>
          <w:p w:rsidR="00E74508" w:rsidRPr="00E74508" w:rsidRDefault="00E74508" w:rsidP="00E74508">
            <w:pPr>
              <w:pStyle w:val="35"/>
              <w:shd w:val="clear" w:color="auto" w:fill="auto"/>
              <w:spacing w:before="12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508">
              <w:rPr>
                <w:rStyle w:val="2b"/>
                <w:sz w:val="22"/>
                <w:szCs w:val="22"/>
              </w:rPr>
              <w:t>рованное</w:t>
            </w:r>
            <w:proofErr w:type="spellEnd"/>
          </w:p>
        </w:tc>
        <w:tc>
          <w:tcPr>
            <w:tcW w:w="228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508" w:rsidRPr="00E74508" w:rsidTr="00D123A1">
        <w:trPr>
          <w:trHeight w:hRule="exact" w:val="653"/>
        </w:trPr>
        <w:tc>
          <w:tcPr>
            <w:tcW w:w="3696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26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Кислотное число, мг КОН/г, не более:</w:t>
            </w:r>
          </w:p>
        </w:tc>
        <w:tc>
          <w:tcPr>
            <w:tcW w:w="2280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0,4</w:t>
            </w:r>
          </w:p>
        </w:tc>
        <w:tc>
          <w:tcPr>
            <w:tcW w:w="1122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0,4</w:t>
            </w:r>
          </w:p>
        </w:tc>
        <w:tc>
          <w:tcPr>
            <w:tcW w:w="228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4,0</w:t>
            </w:r>
          </w:p>
        </w:tc>
      </w:tr>
    </w:tbl>
    <w:p w:rsidR="00E74508" w:rsidRPr="005C760D" w:rsidRDefault="00E74508" w:rsidP="00E74508">
      <w:pPr>
        <w:jc w:val="center"/>
        <w:rPr>
          <w:rFonts w:ascii="Arial" w:hAnsi="Arial" w:cs="Arial"/>
          <w:i/>
        </w:rPr>
      </w:pPr>
      <w:r w:rsidRPr="005C760D">
        <w:rPr>
          <w:rFonts w:ascii="Arial" w:hAnsi="Arial" w:cs="Arial"/>
          <w:i/>
        </w:rPr>
        <w:lastRenderedPageBreak/>
        <w:t>Окончание таблицы 2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2280"/>
        <w:gridCol w:w="1122"/>
        <w:gridCol w:w="2282"/>
      </w:tblGrid>
      <w:tr w:rsidR="00E74508" w:rsidRPr="00E74508" w:rsidTr="00E74508">
        <w:trPr>
          <w:trHeight w:hRule="exact" w:val="653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22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 xml:space="preserve">Перекисное число, </w:t>
            </w:r>
            <w:proofErr w:type="spellStart"/>
            <w:r w:rsidRPr="00E74508">
              <w:rPr>
                <w:rStyle w:val="2b"/>
                <w:sz w:val="22"/>
                <w:szCs w:val="22"/>
              </w:rPr>
              <w:t>ммоль</w:t>
            </w:r>
            <w:proofErr w:type="spellEnd"/>
            <w:r w:rsidRPr="00E74508">
              <w:rPr>
                <w:rStyle w:val="2b"/>
                <w:sz w:val="22"/>
                <w:szCs w:val="22"/>
              </w:rPr>
              <w:t xml:space="preserve">/кг </w:t>
            </w:r>
            <w:r w:rsidRPr="00E74508">
              <w:rPr>
                <w:rStyle w:val="2b"/>
                <w:sz w:val="22"/>
                <w:szCs w:val="22"/>
                <w:lang w:val="en-US"/>
              </w:rPr>
              <w:t>V</w:t>
            </w:r>
            <w:r w:rsidRPr="00E74508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gramStart"/>
            <w:r w:rsidRPr="00E74508">
              <w:rPr>
                <w:rStyle w:val="2b"/>
                <w:sz w:val="22"/>
                <w:szCs w:val="22"/>
              </w:rPr>
              <w:t xml:space="preserve"> О</w:t>
            </w:r>
            <w:proofErr w:type="gramEnd"/>
            <w:r w:rsidRPr="00E74508">
              <w:rPr>
                <w:rStyle w:val="2b"/>
                <w:sz w:val="22"/>
                <w:szCs w:val="22"/>
              </w:rPr>
              <w:t>, не более: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190" w:lineRule="exact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190" w:lineRule="exact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190" w:lineRule="exact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E74508" w:rsidRPr="00E74508" w:rsidTr="00E74508">
        <w:trPr>
          <w:trHeight w:hRule="exact" w:val="667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26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 xml:space="preserve">Массовая доля </w:t>
            </w:r>
            <w:proofErr w:type="spellStart"/>
            <w:r w:rsidRPr="00E74508">
              <w:rPr>
                <w:rStyle w:val="2b"/>
                <w:sz w:val="22"/>
                <w:szCs w:val="22"/>
              </w:rPr>
              <w:t>нежировых</w:t>
            </w:r>
            <w:proofErr w:type="spellEnd"/>
            <w:r w:rsidRPr="00E74508">
              <w:rPr>
                <w:rStyle w:val="2b"/>
                <w:sz w:val="22"/>
                <w:szCs w:val="22"/>
              </w:rPr>
              <w:t xml:space="preserve"> примесей, %, не более: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отсутствует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190" w:lineRule="exact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0,1</w:t>
            </w:r>
          </w:p>
        </w:tc>
      </w:tr>
      <w:tr w:rsidR="00E74508" w:rsidRPr="00E74508" w:rsidTr="00E74508">
        <w:trPr>
          <w:trHeight w:hRule="exact" w:val="336"/>
        </w:trPr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Наименование</w:t>
            </w:r>
          </w:p>
          <w:p w:rsidR="00E74508" w:rsidRPr="00E74508" w:rsidRDefault="00E74508" w:rsidP="00E74508">
            <w:pPr>
              <w:pStyle w:val="35"/>
              <w:shd w:val="clear" w:color="auto" w:fill="auto"/>
              <w:spacing w:before="120" w:line="270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показателя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Норма для масла</w:t>
            </w:r>
          </w:p>
        </w:tc>
      </w:tr>
      <w:tr w:rsidR="00E74508" w:rsidRPr="00E74508" w:rsidTr="00E74508">
        <w:trPr>
          <w:trHeight w:hRule="exact" w:val="331"/>
        </w:trPr>
        <w:tc>
          <w:tcPr>
            <w:tcW w:w="36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hanging="3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рафинированное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ind w:hanging="3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нерафинированное</w:t>
            </w:r>
          </w:p>
        </w:tc>
      </w:tr>
      <w:tr w:rsidR="00E74508" w:rsidRPr="00E74508" w:rsidTr="00E74508">
        <w:trPr>
          <w:trHeight w:hRule="exact" w:val="653"/>
        </w:trPr>
        <w:tc>
          <w:tcPr>
            <w:tcW w:w="36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22" w:lineRule="exact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Дезодорированное</w:t>
            </w:r>
            <w:r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E74508">
              <w:rPr>
                <w:rStyle w:val="2b"/>
                <w:sz w:val="22"/>
                <w:szCs w:val="22"/>
              </w:rPr>
              <w:t>недезодорированное</w:t>
            </w:r>
            <w:proofErr w:type="spellEnd"/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508" w:rsidRPr="00E74508" w:rsidTr="00E74508">
        <w:trPr>
          <w:trHeight w:hRule="exact" w:val="1944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22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Массовая доля</w:t>
            </w:r>
          </w:p>
          <w:p w:rsidR="00E74508" w:rsidRPr="00E74508" w:rsidRDefault="00E74508" w:rsidP="00E74508">
            <w:pPr>
              <w:pStyle w:val="35"/>
              <w:shd w:val="clear" w:color="auto" w:fill="auto"/>
              <w:spacing w:before="0" w:line="322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 xml:space="preserve">фосфорсодержащих веществ, %, не более: в пересчете: на </w:t>
            </w:r>
            <w:proofErr w:type="gramStart"/>
            <w:r w:rsidRPr="00E74508">
              <w:rPr>
                <w:rStyle w:val="2b"/>
                <w:sz w:val="22"/>
                <w:szCs w:val="22"/>
              </w:rPr>
              <w:t>-</w:t>
            </w:r>
            <w:proofErr w:type="spellStart"/>
            <w:r w:rsidRPr="00E74508">
              <w:rPr>
                <w:rStyle w:val="2b"/>
                <w:sz w:val="22"/>
                <w:szCs w:val="22"/>
              </w:rPr>
              <w:t>с</w:t>
            </w:r>
            <w:proofErr w:type="gramEnd"/>
            <w:r w:rsidRPr="00E74508">
              <w:rPr>
                <w:rStyle w:val="2b"/>
                <w:sz w:val="22"/>
                <w:szCs w:val="22"/>
              </w:rPr>
              <w:t>теароолеолецитин</w:t>
            </w:r>
            <w:proofErr w:type="spellEnd"/>
            <w:r w:rsidRPr="00E74508">
              <w:rPr>
                <w:rStyle w:val="2b"/>
                <w:sz w:val="22"/>
                <w:szCs w:val="22"/>
              </w:rPr>
              <w:t xml:space="preserve"> - Р</w:t>
            </w: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2</w:t>
            </w:r>
            <w:r w:rsidRPr="00E74508">
              <w:rPr>
                <w:rStyle w:val="2b"/>
                <w:sz w:val="22"/>
                <w:szCs w:val="22"/>
              </w:rPr>
              <w:t>О</w:t>
            </w: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отсутствует</w:t>
            </w:r>
          </w:p>
          <w:p w:rsidR="00E74508" w:rsidRPr="00E74508" w:rsidRDefault="00E74508" w:rsidP="00E74508">
            <w:pPr>
              <w:pStyle w:val="35"/>
              <w:shd w:val="clear" w:color="auto" w:fill="auto"/>
              <w:spacing w:before="12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отсутствует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60" w:line="19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0,6</w:t>
            </w:r>
          </w:p>
          <w:p w:rsidR="00E74508" w:rsidRPr="00E74508" w:rsidRDefault="00E74508" w:rsidP="00E74508">
            <w:pPr>
              <w:pStyle w:val="35"/>
              <w:shd w:val="clear" w:color="auto" w:fill="auto"/>
              <w:spacing w:before="6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0,053</w:t>
            </w:r>
          </w:p>
        </w:tc>
      </w:tr>
      <w:tr w:rsidR="00E74508" w:rsidRPr="00E74508" w:rsidTr="00E74508">
        <w:trPr>
          <w:trHeight w:hRule="exact" w:val="653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26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Массовая доля влаги и летучих веществ, %, не более: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0,14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19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95pt"/>
                <w:rFonts w:ascii="Arial" w:hAnsi="Arial" w:cs="Arial"/>
                <w:sz w:val="22"/>
                <w:szCs w:val="22"/>
              </w:rPr>
              <w:t>0,2</w:t>
            </w:r>
          </w:p>
        </w:tc>
      </w:tr>
      <w:tr w:rsidR="00E74508" w:rsidRPr="00E74508" w:rsidTr="00E74508">
        <w:trPr>
          <w:trHeight w:hRule="exact" w:val="653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Мыло (качественная проба)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отсутствует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12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Не</w:t>
            </w:r>
            <w:r>
              <w:rPr>
                <w:rStyle w:val="2b"/>
                <w:sz w:val="22"/>
                <w:szCs w:val="22"/>
              </w:rPr>
              <w:t xml:space="preserve"> </w:t>
            </w:r>
            <w:r w:rsidRPr="00E74508">
              <w:rPr>
                <w:rStyle w:val="2b"/>
                <w:sz w:val="22"/>
                <w:szCs w:val="22"/>
              </w:rPr>
              <w:t>нормируется</w:t>
            </w:r>
          </w:p>
        </w:tc>
      </w:tr>
      <w:tr w:rsidR="00E74508" w:rsidRPr="00E74508" w:rsidTr="00E74508">
        <w:trPr>
          <w:trHeight w:hRule="exact" w:val="998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31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Температура вспышки экстракционного масла, °</w:t>
            </w:r>
            <w:proofErr w:type="gramStart"/>
            <w:r w:rsidRPr="00E74508">
              <w:rPr>
                <w:rStyle w:val="2b"/>
                <w:sz w:val="22"/>
                <w:szCs w:val="22"/>
              </w:rPr>
              <w:t>С</w:t>
            </w:r>
            <w:proofErr w:type="gramEnd"/>
            <w:r w:rsidRPr="00E74508">
              <w:rPr>
                <w:rStyle w:val="2b"/>
                <w:sz w:val="22"/>
                <w:szCs w:val="22"/>
              </w:rPr>
              <w:t>, не ниже: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234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225</w:t>
            </w:r>
          </w:p>
        </w:tc>
      </w:tr>
      <w:tr w:rsidR="00E74508" w:rsidRPr="00E74508" w:rsidTr="00E74508">
        <w:trPr>
          <w:trHeight w:hRule="exact" w:val="677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331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 xml:space="preserve">Степень прозрачности*, </w:t>
            </w:r>
            <w:proofErr w:type="spellStart"/>
            <w:r w:rsidRPr="00E74508">
              <w:rPr>
                <w:rStyle w:val="2b"/>
                <w:sz w:val="22"/>
                <w:szCs w:val="22"/>
              </w:rPr>
              <w:t>фем</w:t>
            </w:r>
            <w:proofErr w:type="spellEnd"/>
            <w:r w:rsidRPr="00E74508">
              <w:rPr>
                <w:rStyle w:val="2b"/>
                <w:sz w:val="22"/>
                <w:szCs w:val="22"/>
              </w:rPr>
              <w:t>, не более: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25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hanging="1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40</w:t>
            </w:r>
          </w:p>
        </w:tc>
      </w:tr>
      <w:tr w:rsidR="00E74508" w:rsidRPr="00E74508" w:rsidTr="00E74508">
        <w:trPr>
          <w:trHeight w:hRule="exact" w:val="514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ind w:left="120"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Йодное число*, %, не более:</w:t>
            </w:r>
          </w:p>
        </w:tc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2b"/>
                <w:sz w:val="22"/>
                <w:szCs w:val="22"/>
              </w:rPr>
              <w:t>130-155</w:t>
            </w:r>
          </w:p>
        </w:tc>
      </w:tr>
      <w:tr w:rsidR="00E74508" w:rsidRPr="00E74508" w:rsidTr="00E74508">
        <w:trPr>
          <w:trHeight w:hRule="exact" w:val="590"/>
        </w:trPr>
        <w:tc>
          <w:tcPr>
            <w:tcW w:w="9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508" w:rsidRPr="00E74508" w:rsidRDefault="00E74508" w:rsidP="00E74508">
            <w:pPr>
              <w:pStyle w:val="35"/>
              <w:shd w:val="clear" w:color="auto" w:fill="auto"/>
              <w:spacing w:before="0" w:after="60" w:line="230" w:lineRule="exact"/>
              <w:ind w:left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115pt"/>
                <w:rFonts w:ascii="Arial" w:hAnsi="Arial" w:cs="Arial"/>
                <w:sz w:val="22"/>
                <w:szCs w:val="22"/>
              </w:rPr>
              <w:t>Примечание: * Показатели определяют по требованию потребителя.</w:t>
            </w:r>
          </w:p>
          <w:p w:rsidR="00E74508" w:rsidRPr="00E74508" w:rsidRDefault="00E74508" w:rsidP="00E74508">
            <w:pPr>
              <w:pStyle w:val="35"/>
              <w:shd w:val="clear" w:color="auto" w:fill="auto"/>
              <w:spacing w:before="60" w:line="23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508">
              <w:rPr>
                <w:rStyle w:val="115pt"/>
                <w:rFonts w:ascii="Arial" w:hAnsi="Arial" w:cs="Arial"/>
                <w:sz w:val="22"/>
                <w:szCs w:val="22"/>
              </w:rPr>
              <w:t>Жирно-кислотный состав масла указан в приложении</w:t>
            </w:r>
            <w:proofErr w:type="gramStart"/>
            <w:r w:rsidRPr="00E74508">
              <w:rPr>
                <w:rStyle w:val="115pt"/>
                <w:rFonts w:ascii="Arial" w:hAnsi="Arial" w:cs="Arial"/>
                <w:sz w:val="22"/>
                <w:szCs w:val="22"/>
              </w:rPr>
              <w:t xml:space="preserve"> Б</w:t>
            </w:r>
            <w:proofErr w:type="gramEnd"/>
          </w:p>
        </w:tc>
      </w:tr>
    </w:tbl>
    <w:p w:rsidR="00E74508" w:rsidRDefault="00E74508" w:rsidP="00034B91">
      <w:pPr>
        <w:spacing w:line="276" w:lineRule="auto"/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E74508" w:rsidRPr="00E74508" w:rsidRDefault="00E74508" w:rsidP="00E74508">
      <w:pPr>
        <w:pStyle w:val="35"/>
        <w:shd w:val="clear" w:color="auto" w:fill="auto"/>
        <w:tabs>
          <w:tab w:val="left" w:pos="1630"/>
        </w:tabs>
        <w:spacing w:before="0" w:line="240" w:lineRule="auto"/>
        <w:ind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4.3.3</w:t>
      </w:r>
      <w:proofErr w:type="gramStart"/>
      <w:r w:rsidRPr="00E74508">
        <w:rPr>
          <w:rFonts w:ascii="Arial" w:hAnsi="Arial" w:cs="Arial"/>
          <w:sz w:val="22"/>
          <w:szCs w:val="22"/>
        </w:rPr>
        <w:t xml:space="preserve"> П</w:t>
      </w:r>
      <w:proofErr w:type="gramEnd"/>
      <w:r w:rsidRPr="00E74508">
        <w:rPr>
          <w:rFonts w:ascii="Arial" w:hAnsi="Arial" w:cs="Arial"/>
          <w:sz w:val="22"/>
          <w:szCs w:val="22"/>
        </w:rPr>
        <w:t>о микробиологическим показателям, содержанию токсичных элементов, микотоксинов, пестицидов и радионуклидов масло должно соответствовать гигиеническим нормам согласно действующих санитарных правил и норм [</w:t>
      </w:r>
      <w:r w:rsidRPr="00E74508">
        <w:rPr>
          <w:rStyle w:val="95pt"/>
          <w:rFonts w:ascii="Arial" w:hAnsi="Arial" w:cs="Arial"/>
          <w:sz w:val="22"/>
          <w:szCs w:val="22"/>
        </w:rPr>
        <w:t>1</w:t>
      </w:r>
      <w:r w:rsidRPr="00E74508">
        <w:rPr>
          <w:rFonts w:ascii="Arial" w:hAnsi="Arial" w:cs="Arial"/>
          <w:sz w:val="22"/>
          <w:szCs w:val="22"/>
        </w:rPr>
        <w:t>].</w:t>
      </w:r>
    </w:p>
    <w:p w:rsidR="00E74508" w:rsidRPr="00E74508" w:rsidRDefault="00E74508" w:rsidP="00E74508">
      <w:pPr>
        <w:pStyle w:val="35"/>
        <w:numPr>
          <w:ilvl w:val="1"/>
          <w:numId w:val="12"/>
        </w:numPr>
        <w:shd w:val="clear" w:color="auto" w:fill="auto"/>
        <w:tabs>
          <w:tab w:val="left" w:pos="1185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Требования к сырью</w:t>
      </w:r>
    </w:p>
    <w:p w:rsidR="00E74508" w:rsidRPr="00E74508" w:rsidRDefault="00E74508" w:rsidP="00E74508">
      <w:pPr>
        <w:pStyle w:val="35"/>
        <w:shd w:val="clear" w:color="auto" w:fill="auto"/>
        <w:tabs>
          <w:tab w:val="left" w:pos="1630"/>
        </w:tabs>
        <w:spacing w:before="0" w:line="240" w:lineRule="auto"/>
        <w:ind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4.4.1 Сырье, применяемое при производстве масла, должно соответствовать требованиям нормативной документации и разрешено к применению органом Госсанэпиднадзора РК.</w:t>
      </w:r>
    </w:p>
    <w:p w:rsidR="00E74508" w:rsidRPr="00E74508" w:rsidRDefault="00E74508" w:rsidP="00E74508">
      <w:pPr>
        <w:pStyle w:val="35"/>
        <w:numPr>
          <w:ilvl w:val="1"/>
          <w:numId w:val="12"/>
        </w:numPr>
        <w:shd w:val="clear" w:color="auto" w:fill="auto"/>
        <w:tabs>
          <w:tab w:val="left" w:pos="1185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Упаковка</w:t>
      </w:r>
    </w:p>
    <w:p w:rsidR="00E74508" w:rsidRPr="00E74508" w:rsidRDefault="00E74508" w:rsidP="00E74508">
      <w:pPr>
        <w:pStyle w:val="35"/>
        <w:numPr>
          <w:ilvl w:val="2"/>
          <w:numId w:val="12"/>
        </w:numPr>
        <w:shd w:val="clear" w:color="auto" w:fill="auto"/>
        <w:tabs>
          <w:tab w:val="left" w:pos="1384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 xml:space="preserve">Масло выпускают </w:t>
      </w:r>
      <w:proofErr w:type="gramStart"/>
      <w:r w:rsidRPr="00E74508">
        <w:rPr>
          <w:rFonts w:ascii="Arial" w:hAnsi="Arial" w:cs="Arial"/>
          <w:sz w:val="22"/>
          <w:szCs w:val="22"/>
        </w:rPr>
        <w:t>фасованным</w:t>
      </w:r>
      <w:proofErr w:type="gramEnd"/>
      <w:r w:rsidRPr="00E74508">
        <w:rPr>
          <w:rFonts w:ascii="Arial" w:hAnsi="Arial" w:cs="Arial"/>
          <w:sz w:val="22"/>
          <w:szCs w:val="22"/>
        </w:rPr>
        <w:t xml:space="preserve"> и нефасованным.</w:t>
      </w:r>
    </w:p>
    <w:p w:rsidR="00E74508" w:rsidRPr="00E74508" w:rsidRDefault="00E74508" w:rsidP="00E74508">
      <w:pPr>
        <w:pStyle w:val="35"/>
        <w:numPr>
          <w:ilvl w:val="2"/>
          <w:numId w:val="12"/>
        </w:numPr>
        <w:shd w:val="clear" w:color="auto" w:fill="auto"/>
        <w:tabs>
          <w:tab w:val="left" w:pos="1384"/>
        </w:tabs>
        <w:spacing w:before="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Масло фасуют по массе или объему в стеклянные бутылки, в бутылки из полимерных материалов и другую тару из упаковочных материалов, разрешенных к применению органом Госсанэпиднадзора РК для контакта с растительным маслом и обеспечивающих сохранность масла при транспортировании и хранении.</w:t>
      </w:r>
    </w:p>
    <w:p w:rsidR="00E74508" w:rsidRPr="00E74508" w:rsidRDefault="00E74508" w:rsidP="00E74508">
      <w:pPr>
        <w:pStyle w:val="35"/>
        <w:shd w:val="clear" w:color="auto" w:fill="auto"/>
        <w:spacing w:before="0" w:line="240" w:lineRule="auto"/>
        <w:ind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 xml:space="preserve">Допустимые отклонения от массы нетто или объема не должны превышать установленных норм в </w:t>
      </w:r>
      <w:proofErr w:type="gramStart"/>
      <w:r w:rsidRPr="00E74508">
        <w:rPr>
          <w:rFonts w:ascii="Arial" w:hAnsi="Arial" w:cs="Arial"/>
          <w:sz w:val="22"/>
          <w:szCs w:val="22"/>
        </w:rPr>
        <w:t>СТ</w:t>
      </w:r>
      <w:proofErr w:type="gramEnd"/>
      <w:r w:rsidRPr="00E74508">
        <w:rPr>
          <w:rFonts w:ascii="Arial" w:hAnsi="Arial" w:cs="Arial"/>
          <w:sz w:val="22"/>
          <w:szCs w:val="22"/>
        </w:rPr>
        <w:t xml:space="preserve"> РК 2.34.</w:t>
      </w:r>
    </w:p>
    <w:p w:rsidR="00E74508" w:rsidRPr="00E74508" w:rsidRDefault="00E74508" w:rsidP="00E74508">
      <w:pPr>
        <w:pStyle w:val="35"/>
        <w:numPr>
          <w:ilvl w:val="2"/>
          <w:numId w:val="12"/>
        </w:numPr>
        <w:shd w:val="clear" w:color="auto" w:fill="auto"/>
        <w:tabs>
          <w:tab w:val="left" w:pos="1206"/>
        </w:tabs>
        <w:spacing w:before="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Масло в потребительской таре выпускается с предприятия в транспортной таре из упаковочных материалов, разрешенных органом Госсанэпиднадзора РК.</w:t>
      </w:r>
    </w:p>
    <w:p w:rsidR="00E74508" w:rsidRPr="00E74508" w:rsidRDefault="00E74508" w:rsidP="00E74508">
      <w:pPr>
        <w:pStyle w:val="35"/>
        <w:numPr>
          <w:ilvl w:val="2"/>
          <w:numId w:val="12"/>
        </w:numPr>
        <w:shd w:val="clear" w:color="auto" w:fill="auto"/>
        <w:tabs>
          <w:tab w:val="left" w:pos="1206"/>
        </w:tabs>
        <w:spacing w:before="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lastRenderedPageBreak/>
        <w:t xml:space="preserve">Нефасованное масло наливают в алюминиевые фляги по ГОСТ 5037 с уплотняющими кольцами из </w:t>
      </w:r>
      <w:proofErr w:type="spellStart"/>
      <w:r w:rsidRPr="00E74508">
        <w:rPr>
          <w:rFonts w:ascii="Arial" w:hAnsi="Arial" w:cs="Arial"/>
          <w:sz w:val="22"/>
          <w:szCs w:val="22"/>
        </w:rPr>
        <w:t>жиростойкой</w:t>
      </w:r>
      <w:proofErr w:type="spellEnd"/>
      <w:r w:rsidRPr="00E74508">
        <w:rPr>
          <w:rFonts w:ascii="Arial" w:hAnsi="Arial" w:cs="Arial"/>
          <w:sz w:val="22"/>
          <w:szCs w:val="22"/>
        </w:rPr>
        <w:t xml:space="preserve"> резины, в бочки из полимерных материалов и другую тару из материалов, разрешенных к применению органом Госсанэпиднадзора РК.</w:t>
      </w:r>
    </w:p>
    <w:p w:rsidR="00E74508" w:rsidRPr="00E74508" w:rsidRDefault="00E74508" w:rsidP="00E74508">
      <w:pPr>
        <w:pStyle w:val="35"/>
        <w:shd w:val="clear" w:color="auto" w:fill="auto"/>
        <w:spacing w:before="0" w:line="240" w:lineRule="auto"/>
        <w:ind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По согласованию с потребителем масло наливают в тару потребителя пригодную для перевозки растительных масел автотранспортом и в железнодорожные цистерны.</w:t>
      </w:r>
    </w:p>
    <w:p w:rsidR="00E74508" w:rsidRPr="00E74508" w:rsidRDefault="00E74508" w:rsidP="00E74508">
      <w:pPr>
        <w:pStyle w:val="35"/>
        <w:numPr>
          <w:ilvl w:val="1"/>
          <w:numId w:val="12"/>
        </w:numPr>
        <w:shd w:val="clear" w:color="auto" w:fill="auto"/>
        <w:tabs>
          <w:tab w:val="left" w:pos="1206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Маркировка</w:t>
      </w:r>
    </w:p>
    <w:p w:rsidR="00E74508" w:rsidRPr="00E74508" w:rsidRDefault="00E74508" w:rsidP="00E74508">
      <w:pPr>
        <w:pStyle w:val="35"/>
        <w:numPr>
          <w:ilvl w:val="2"/>
          <w:numId w:val="12"/>
        </w:numPr>
        <w:shd w:val="clear" w:color="auto" w:fill="auto"/>
        <w:tabs>
          <w:tab w:val="left" w:pos="1206"/>
        </w:tabs>
        <w:spacing w:before="0" w:line="240" w:lineRule="auto"/>
        <w:ind w:left="0"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 xml:space="preserve">На каждой единице потребительской тары должна быть маркировка по </w:t>
      </w:r>
      <w:proofErr w:type="gramStart"/>
      <w:r w:rsidRPr="00E74508">
        <w:rPr>
          <w:rFonts w:ascii="Arial" w:hAnsi="Arial" w:cs="Arial"/>
          <w:sz w:val="22"/>
          <w:szCs w:val="22"/>
        </w:rPr>
        <w:t>СТ</w:t>
      </w:r>
      <w:proofErr w:type="gramEnd"/>
      <w:r w:rsidRPr="00E74508">
        <w:rPr>
          <w:rFonts w:ascii="Arial" w:hAnsi="Arial" w:cs="Arial"/>
          <w:sz w:val="22"/>
          <w:szCs w:val="22"/>
        </w:rPr>
        <w:t xml:space="preserve"> РК 1010, [2] на государственном и русском языках, на языке страны- экспортера, содержащая: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наименование продукции;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наименование изготовителя, его местонахождение (адрес, телефон);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товарный знак (при наличии);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марку (назначение) масла, сорт, вид продукта;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дату розлива;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срок годности;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 xml:space="preserve">массу нетто, </w:t>
      </w:r>
      <w:proofErr w:type="gramStart"/>
      <w:r w:rsidRPr="00E74508">
        <w:rPr>
          <w:rFonts w:ascii="Arial" w:hAnsi="Arial" w:cs="Arial"/>
          <w:sz w:val="22"/>
          <w:szCs w:val="22"/>
        </w:rPr>
        <w:t>г</w:t>
      </w:r>
      <w:proofErr w:type="gramEnd"/>
      <w:r w:rsidRPr="00E74508">
        <w:rPr>
          <w:rFonts w:ascii="Arial" w:hAnsi="Arial" w:cs="Arial"/>
          <w:sz w:val="22"/>
          <w:szCs w:val="22"/>
        </w:rPr>
        <w:t>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1003"/>
        </w:tabs>
        <w:spacing w:before="0" w:line="240" w:lineRule="auto"/>
        <w:ind w:right="20"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пищевую и энергетическую ценность согласно приложению А. Информационные данные о пищевой и энергетической ценности устанавливаются с учетом норм санитарных правил [</w:t>
      </w:r>
      <w:r w:rsidRPr="00E74508">
        <w:rPr>
          <w:rStyle w:val="95pt"/>
          <w:rFonts w:ascii="Arial" w:hAnsi="Arial" w:cs="Arial"/>
          <w:sz w:val="22"/>
          <w:szCs w:val="22"/>
        </w:rPr>
        <w:t>1</w:t>
      </w:r>
      <w:r w:rsidRPr="00E74508">
        <w:rPr>
          <w:rFonts w:ascii="Arial" w:hAnsi="Arial" w:cs="Arial"/>
          <w:sz w:val="22"/>
          <w:szCs w:val="22"/>
        </w:rPr>
        <w:t>];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штриховой код (при наличии);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состав</w:t>
      </w:r>
      <w:proofErr w:type="gramStart"/>
      <w:r w:rsidRPr="00E74508">
        <w:rPr>
          <w:rFonts w:ascii="Arial" w:hAnsi="Arial" w:cs="Arial"/>
          <w:sz w:val="22"/>
          <w:szCs w:val="22"/>
        </w:rPr>
        <w:t>, %;</w:t>
      </w:r>
      <w:proofErr w:type="gramEnd"/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обозначение настоящего стандарта;</w:t>
      </w:r>
    </w:p>
    <w:p w:rsidR="00E74508" w:rsidRPr="00E74508" w:rsidRDefault="00E74508" w:rsidP="00E74508">
      <w:pPr>
        <w:pStyle w:val="35"/>
        <w:numPr>
          <w:ilvl w:val="0"/>
          <w:numId w:val="10"/>
        </w:numPr>
        <w:shd w:val="clear" w:color="auto" w:fill="auto"/>
        <w:tabs>
          <w:tab w:val="left" w:pos="757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информацию о сертификации.</w:t>
      </w:r>
    </w:p>
    <w:p w:rsidR="00E74508" w:rsidRPr="00E74508" w:rsidRDefault="00E74508" w:rsidP="002E6CC0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74508">
        <w:rPr>
          <w:rFonts w:ascii="Arial" w:hAnsi="Arial" w:cs="Arial"/>
          <w:sz w:val="22"/>
          <w:szCs w:val="22"/>
        </w:rPr>
        <w:t>4.6.2 Транспортная маркировка по ГОСТ 14192 с указанием информации характеризующей продукцию.</w:t>
      </w:r>
    </w:p>
    <w:p w:rsidR="00E74508" w:rsidRPr="00671352" w:rsidRDefault="00E74508" w:rsidP="002E6CC0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A816E5" w:rsidRPr="00671352" w:rsidRDefault="00671352" w:rsidP="002E6CC0">
      <w:pPr>
        <w:pStyle w:val="affb"/>
        <w:numPr>
          <w:ilvl w:val="0"/>
          <w:numId w:val="12"/>
        </w:numPr>
        <w:ind w:left="0" w:firstLine="567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7" w:name="bookmark13"/>
      <w:r>
        <w:rPr>
          <w:rFonts w:ascii="Arial" w:hAnsi="Arial" w:cs="Arial"/>
          <w:b/>
          <w:sz w:val="22"/>
          <w:szCs w:val="22"/>
        </w:rPr>
        <w:t xml:space="preserve"> </w:t>
      </w:r>
      <w:r w:rsidR="00E74508" w:rsidRPr="00671352">
        <w:rPr>
          <w:rFonts w:ascii="Arial" w:hAnsi="Arial" w:cs="Arial"/>
          <w:b/>
          <w:sz w:val="22"/>
          <w:szCs w:val="22"/>
        </w:rPr>
        <w:t>Правила приемки</w:t>
      </w:r>
      <w:bookmarkEnd w:id="7"/>
    </w:p>
    <w:p w:rsidR="00A816E5" w:rsidRPr="00671352" w:rsidRDefault="00A816E5" w:rsidP="002E6CC0">
      <w:pPr>
        <w:ind w:firstLine="567"/>
        <w:jc w:val="both"/>
        <w:outlineLvl w:val="0"/>
        <w:rPr>
          <w:rFonts w:ascii="Arial" w:hAnsi="Arial" w:cs="Arial"/>
          <w:sz w:val="22"/>
          <w:szCs w:val="22"/>
        </w:rPr>
      </w:pPr>
    </w:p>
    <w:p w:rsidR="000E3066" w:rsidRPr="00671352" w:rsidRDefault="000E3066" w:rsidP="002E6CC0">
      <w:pPr>
        <w:pStyle w:val="35"/>
        <w:numPr>
          <w:ilvl w:val="1"/>
          <w:numId w:val="12"/>
        </w:numPr>
        <w:shd w:val="clear" w:color="auto" w:fill="auto"/>
        <w:tabs>
          <w:tab w:val="left" w:pos="1003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671352">
        <w:rPr>
          <w:rFonts w:ascii="Arial" w:hAnsi="Arial" w:cs="Arial"/>
          <w:sz w:val="22"/>
          <w:szCs w:val="22"/>
        </w:rPr>
        <w:t>Правила приемки по ГОСТ 5471,[3].</w:t>
      </w:r>
    </w:p>
    <w:p w:rsidR="000E3066" w:rsidRPr="00671352" w:rsidRDefault="000E3066" w:rsidP="002E6CC0">
      <w:pPr>
        <w:pStyle w:val="35"/>
        <w:numPr>
          <w:ilvl w:val="1"/>
          <w:numId w:val="12"/>
        </w:numPr>
        <w:shd w:val="clear" w:color="auto" w:fill="auto"/>
        <w:tabs>
          <w:tab w:val="left" w:pos="993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671352">
        <w:rPr>
          <w:rFonts w:ascii="Arial" w:hAnsi="Arial" w:cs="Arial"/>
          <w:sz w:val="22"/>
          <w:szCs w:val="22"/>
        </w:rPr>
        <w:t>Каждая партия масла должна сопровождаться документом о качестве, установленной формы.</w:t>
      </w:r>
    </w:p>
    <w:p w:rsidR="000E3066" w:rsidRPr="00671352" w:rsidRDefault="000E3066" w:rsidP="002E6CC0">
      <w:pPr>
        <w:pStyle w:val="35"/>
        <w:shd w:val="clear" w:color="auto" w:fill="auto"/>
        <w:tabs>
          <w:tab w:val="left" w:pos="1206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 w:rsidRPr="00671352">
        <w:rPr>
          <w:rFonts w:ascii="Arial" w:hAnsi="Arial" w:cs="Arial"/>
          <w:sz w:val="22"/>
          <w:szCs w:val="22"/>
        </w:rPr>
        <w:t xml:space="preserve">5.3 Периодичность </w:t>
      </w:r>
      <w:proofErr w:type="gramStart"/>
      <w:r w:rsidRPr="00671352">
        <w:rPr>
          <w:rFonts w:ascii="Arial" w:hAnsi="Arial" w:cs="Arial"/>
          <w:sz w:val="22"/>
          <w:szCs w:val="22"/>
        </w:rPr>
        <w:t>контроля за</w:t>
      </w:r>
      <w:proofErr w:type="gramEnd"/>
      <w:r w:rsidRPr="00671352">
        <w:rPr>
          <w:rFonts w:ascii="Arial" w:hAnsi="Arial" w:cs="Arial"/>
          <w:sz w:val="22"/>
          <w:szCs w:val="22"/>
        </w:rPr>
        <w:t xml:space="preserve"> содержанием токсичных элементов, пестицидов, микотоксинов, радионуклидов и микробиологическими показателями осуществляется в соответствии с порядком, установленным производителем продукции по согласованию с органом Госсанэпиднадзора РК и гарантирующим безопасность продукции.</w:t>
      </w:r>
    </w:p>
    <w:p w:rsidR="000E3066" w:rsidRPr="00671352" w:rsidRDefault="000E3066" w:rsidP="002E6CC0">
      <w:pPr>
        <w:pStyle w:val="35"/>
        <w:numPr>
          <w:ilvl w:val="1"/>
          <w:numId w:val="13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671352">
        <w:rPr>
          <w:rFonts w:ascii="Arial" w:hAnsi="Arial" w:cs="Arial"/>
          <w:sz w:val="22"/>
          <w:szCs w:val="22"/>
        </w:rPr>
        <w:t xml:space="preserve">Арбитражный анализ при разногласии в оценке качества между потребителем и изготовителем выполняет </w:t>
      </w:r>
      <w:proofErr w:type="spellStart"/>
      <w:r w:rsidRPr="00671352">
        <w:rPr>
          <w:rFonts w:ascii="Arial" w:hAnsi="Arial" w:cs="Arial"/>
          <w:sz w:val="22"/>
          <w:szCs w:val="22"/>
        </w:rPr>
        <w:t>аккредитированная</w:t>
      </w:r>
      <w:proofErr w:type="spellEnd"/>
      <w:r w:rsidRPr="00671352">
        <w:rPr>
          <w:rFonts w:ascii="Arial" w:hAnsi="Arial" w:cs="Arial"/>
          <w:sz w:val="22"/>
          <w:szCs w:val="22"/>
        </w:rPr>
        <w:t xml:space="preserve"> в установленном порядке лаборатория.</w:t>
      </w:r>
    </w:p>
    <w:p w:rsidR="000E3066" w:rsidRPr="00671352" w:rsidRDefault="000E3066" w:rsidP="002E6CC0">
      <w:pPr>
        <w:pStyle w:val="35"/>
        <w:numPr>
          <w:ilvl w:val="1"/>
          <w:numId w:val="13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671352">
        <w:rPr>
          <w:rFonts w:ascii="Arial" w:hAnsi="Arial" w:cs="Arial"/>
          <w:sz w:val="22"/>
          <w:szCs w:val="22"/>
        </w:rPr>
        <w:t>При получении неудовлетворительных результатов испытаний хотя бы по одному из показателей, по нему проводят повторное испытание на удвоенном количестве образцов, взятых от той же партии. Результаты повторных испытаний являются окончательными и распространяются на всю партию.</w:t>
      </w:r>
    </w:p>
    <w:p w:rsidR="000E3066" w:rsidRPr="00671352" w:rsidRDefault="000E3066" w:rsidP="002E6CC0">
      <w:pPr>
        <w:pStyle w:val="35"/>
        <w:numPr>
          <w:ilvl w:val="1"/>
          <w:numId w:val="13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671352">
        <w:rPr>
          <w:rFonts w:ascii="Arial" w:hAnsi="Arial" w:cs="Arial"/>
          <w:sz w:val="22"/>
          <w:szCs w:val="22"/>
        </w:rPr>
        <w:t>Подтверждение проду</w:t>
      </w:r>
      <w:r w:rsidRPr="00671352">
        <w:rPr>
          <w:rStyle w:val="1f1"/>
          <w:sz w:val="22"/>
          <w:szCs w:val="22"/>
        </w:rPr>
        <w:t>кци</w:t>
      </w:r>
      <w:r w:rsidRPr="00671352">
        <w:rPr>
          <w:rFonts w:ascii="Arial" w:hAnsi="Arial" w:cs="Arial"/>
          <w:sz w:val="22"/>
          <w:szCs w:val="22"/>
        </w:rPr>
        <w:t xml:space="preserve">и проводится </w:t>
      </w:r>
      <w:proofErr w:type="gramStart"/>
      <w:r w:rsidRPr="00671352">
        <w:rPr>
          <w:rFonts w:ascii="Arial" w:hAnsi="Arial" w:cs="Arial"/>
          <w:sz w:val="22"/>
          <w:szCs w:val="22"/>
        </w:rPr>
        <w:t>согласно</w:t>
      </w:r>
      <w:proofErr w:type="gramEnd"/>
      <w:r w:rsidRPr="00671352">
        <w:rPr>
          <w:rFonts w:ascii="Arial" w:hAnsi="Arial" w:cs="Arial"/>
          <w:sz w:val="22"/>
          <w:szCs w:val="22"/>
        </w:rPr>
        <w:t xml:space="preserve"> государственной системы сертификации РК.</w:t>
      </w:r>
    </w:p>
    <w:p w:rsidR="000E3066" w:rsidRPr="00671352" w:rsidRDefault="000E3066" w:rsidP="002E6CC0">
      <w:pPr>
        <w:pStyle w:val="35"/>
        <w:numPr>
          <w:ilvl w:val="1"/>
          <w:numId w:val="13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671352">
        <w:rPr>
          <w:rFonts w:ascii="Arial" w:hAnsi="Arial" w:cs="Arial"/>
          <w:sz w:val="22"/>
          <w:szCs w:val="22"/>
        </w:rPr>
        <w:t>Контролирующая организация проводит контроль качества и безопасности масла в пределах своей компетенции.</w:t>
      </w:r>
    </w:p>
    <w:p w:rsidR="00A816E5" w:rsidRPr="00671352" w:rsidRDefault="002E6CC0" w:rsidP="002E6CC0">
      <w:pPr>
        <w:pStyle w:val="afff2"/>
        <w:tabs>
          <w:tab w:val="left" w:pos="540"/>
        </w:tabs>
        <w:ind w:firstLine="567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5.8 </w:t>
      </w:r>
      <w:r w:rsidR="000E3066" w:rsidRPr="00671352">
        <w:rPr>
          <w:rFonts w:ascii="Arial" w:hAnsi="Arial" w:cs="Arial"/>
        </w:rPr>
        <w:t>Споры при разногласиях в оценке качества и безопасности проду</w:t>
      </w:r>
      <w:r w:rsidR="000E3066" w:rsidRPr="00671352">
        <w:rPr>
          <w:rStyle w:val="1f1"/>
          <w:sz w:val="22"/>
          <w:szCs w:val="22"/>
        </w:rPr>
        <w:t>кци</w:t>
      </w:r>
      <w:r w:rsidR="000E3066" w:rsidRPr="00671352">
        <w:rPr>
          <w:rFonts w:ascii="Arial" w:hAnsi="Arial" w:cs="Arial"/>
        </w:rPr>
        <w:t>и решаются в порядке, установленном законодательством Республики Казахстан.</w:t>
      </w:r>
    </w:p>
    <w:p w:rsidR="00962DB7" w:rsidRPr="00034B91" w:rsidRDefault="00962DB7" w:rsidP="002E6CC0">
      <w:pPr>
        <w:pStyle w:val="afff2"/>
        <w:tabs>
          <w:tab w:val="left" w:pos="540"/>
        </w:tabs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</w:p>
    <w:p w:rsidR="00822D1B" w:rsidRPr="002E6CC0" w:rsidRDefault="002E6CC0" w:rsidP="002E6CC0">
      <w:pPr>
        <w:pStyle w:val="afff2"/>
        <w:numPr>
          <w:ilvl w:val="0"/>
          <w:numId w:val="13"/>
        </w:numPr>
        <w:tabs>
          <w:tab w:val="left" w:pos="540"/>
        </w:tabs>
        <w:spacing w:line="276" w:lineRule="auto"/>
        <w:ind w:left="0" w:firstLine="567"/>
        <w:jc w:val="both"/>
        <w:outlineLvl w:val="0"/>
        <w:rPr>
          <w:rFonts w:ascii="Arial" w:eastAsia="SimSun" w:hAnsi="Arial" w:cs="Arial"/>
          <w:b/>
          <w:lang w:eastAsia="zh-CN"/>
        </w:rPr>
      </w:pPr>
      <w:bookmarkStart w:id="8" w:name="bookmark14"/>
      <w:r>
        <w:rPr>
          <w:rFonts w:ascii="Arial" w:hAnsi="Arial" w:cs="Arial"/>
          <w:b/>
        </w:rPr>
        <w:t xml:space="preserve"> </w:t>
      </w:r>
      <w:r w:rsidRPr="002E6CC0">
        <w:rPr>
          <w:rFonts w:ascii="Arial" w:hAnsi="Arial" w:cs="Arial"/>
          <w:b/>
        </w:rPr>
        <w:t>Методы контроля</w:t>
      </w:r>
      <w:bookmarkEnd w:id="8"/>
    </w:p>
    <w:p w:rsidR="00822D1B" w:rsidRPr="002E6CC0" w:rsidRDefault="00822D1B" w:rsidP="002E6CC0">
      <w:pPr>
        <w:pStyle w:val="afff2"/>
        <w:tabs>
          <w:tab w:val="left" w:pos="540"/>
        </w:tabs>
        <w:spacing w:line="276" w:lineRule="auto"/>
        <w:ind w:firstLine="567"/>
        <w:jc w:val="both"/>
        <w:outlineLvl w:val="0"/>
        <w:rPr>
          <w:rFonts w:ascii="Arial" w:eastAsia="SimSun" w:hAnsi="Arial" w:cs="Arial"/>
          <w:b/>
          <w:lang w:eastAsia="zh-CN"/>
        </w:rPr>
      </w:pPr>
    </w:p>
    <w:p w:rsidR="002E6CC0" w:rsidRPr="002E6CC0" w:rsidRDefault="002E6CC0" w:rsidP="00B65E97">
      <w:pPr>
        <w:pStyle w:val="35"/>
        <w:shd w:val="clear" w:color="auto" w:fill="auto"/>
        <w:tabs>
          <w:tab w:val="left" w:pos="1092"/>
        </w:tabs>
        <w:spacing w:before="0" w:line="240" w:lineRule="auto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6.1 </w:t>
      </w:r>
      <w:r w:rsidRPr="002E6CC0">
        <w:rPr>
          <w:rFonts w:ascii="Arial" w:hAnsi="Arial" w:cs="Arial"/>
          <w:sz w:val="22"/>
          <w:szCs w:val="22"/>
        </w:rPr>
        <w:t>Отбор проб по ГОСТ 5471, [3], [</w:t>
      </w:r>
      <w:r w:rsidRPr="002E6CC0">
        <w:rPr>
          <w:rStyle w:val="95pt"/>
          <w:rFonts w:ascii="Arial" w:hAnsi="Arial" w:cs="Arial"/>
          <w:sz w:val="22"/>
          <w:szCs w:val="22"/>
        </w:rPr>
        <w:t>6</w:t>
      </w:r>
      <w:r w:rsidRPr="002E6CC0">
        <w:rPr>
          <w:rFonts w:ascii="Arial" w:hAnsi="Arial" w:cs="Arial"/>
          <w:sz w:val="22"/>
          <w:szCs w:val="22"/>
        </w:rPr>
        <w:t>], [7].</w:t>
      </w:r>
    </w:p>
    <w:p w:rsidR="002E6CC0" w:rsidRPr="002E6CC0" w:rsidRDefault="002E6CC0" w:rsidP="00B65E97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Запах, цвет, прозрачность определяют по ГОСТ 5472, вкус определяют органолептически.</w:t>
      </w:r>
    </w:p>
    <w:p w:rsidR="002E6CC0" w:rsidRPr="002E6CC0" w:rsidRDefault="002E6CC0" w:rsidP="00B65E97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lastRenderedPageBreak/>
        <w:t>Определение цветного числа по ГОСТ 5477.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кислотного числа по ГОСТ 5476, [5].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 xml:space="preserve">Определение </w:t>
      </w:r>
      <w:proofErr w:type="spellStart"/>
      <w:r w:rsidRPr="002E6CC0">
        <w:rPr>
          <w:rFonts w:ascii="Arial" w:hAnsi="Arial" w:cs="Arial"/>
          <w:sz w:val="22"/>
          <w:szCs w:val="22"/>
        </w:rPr>
        <w:t>нежировых</w:t>
      </w:r>
      <w:proofErr w:type="spellEnd"/>
      <w:r w:rsidRPr="002E6CC0">
        <w:rPr>
          <w:rFonts w:ascii="Arial" w:hAnsi="Arial" w:cs="Arial"/>
          <w:sz w:val="22"/>
          <w:szCs w:val="22"/>
        </w:rPr>
        <w:t xml:space="preserve"> примесей по ГОСТ 5481.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массовой доли фосфорсодержащих веществ по ГОСТ 7824.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массовой доли влаги и летучих веществ по ГОСТ 11812.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мыла (по качественной пробе) по ГОСТ 5480.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температуры вспышки по ГОСТ 9287.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 xml:space="preserve">Определение </w:t>
      </w:r>
      <w:proofErr w:type="spellStart"/>
      <w:r w:rsidRPr="002E6CC0">
        <w:rPr>
          <w:rFonts w:ascii="Arial" w:hAnsi="Arial" w:cs="Arial"/>
          <w:sz w:val="22"/>
          <w:szCs w:val="22"/>
        </w:rPr>
        <w:t>жирнокислого</w:t>
      </w:r>
      <w:proofErr w:type="spellEnd"/>
      <w:r w:rsidRPr="002E6CC0">
        <w:rPr>
          <w:rFonts w:ascii="Arial" w:hAnsi="Arial" w:cs="Arial"/>
          <w:sz w:val="22"/>
          <w:szCs w:val="22"/>
        </w:rPr>
        <w:t xml:space="preserve"> состава по ГОСТ 3041.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перекисного числа по ГОСТ 26593.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йодного числа по ГОСТ 5475.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Подготовка проб для определения токсичных элементов по ГОСТ 26929.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 xml:space="preserve">Определение токсичных элементов по ГОСТ 26927, ГОСТ 26930, ГОСТ 26932, ГОСТ 26933, ГОСТ </w:t>
      </w:r>
      <w:proofErr w:type="gramStart"/>
      <w:r w:rsidRPr="002E6CC0">
        <w:rPr>
          <w:rFonts w:ascii="Arial" w:hAnsi="Arial" w:cs="Arial"/>
          <w:sz w:val="22"/>
          <w:szCs w:val="22"/>
        </w:rPr>
        <w:t>Р</w:t>
      </w:r>
      <w:proofErr w:type="gramEnd"/>
      <w:r w:rsidRPr="002E6CC0">
        <w:rPr>
          <w:rFonts w:ascii="Arial" w:hAnsi="Arial" w:cs="Arial"/>
          <w:sz w:val="22"/>
          <w:szCs w:val="22"/>
        </w:rPr>
        <w:t xml:space="preserve"> 51301, ГОСТ 30178, ГОСТ 30538 или по методам, утвержденным в установленном порядке.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Микробиологические показатели определяют по ГОСТ 10444.2, ГОСТ 10444.12, ГОСТ 10444.15, ГОСТ 30518, ГОСТ 30519.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Определение жирно-кислотного состава по ГОСТ 30418.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>Обнаружение фальсификации масла по ГОСТ 30623.</w:t>
      </w:r>
    </w:p>
    <w:p w:rsidR="002E6CC0" w:rsidRPr="002E6CC0" w:rsidRDefault="002E6CC0" w:rsidP="002E6CC0">
      <w:pPr>
        <w:pStyle w:val="35"/>
        <w:numPr>
          <w:ilvl w:val="1"/>
          <w:numId w:val="14"/>
        </w:numPr>
        <w:shd w:val="clear" w:color="auto" w:fill="auto"/>
        <w:tabs>
          <w:tab w:val="left" w:pos="1092"/>
        </w:tabs>
        <w:spacing w:before="0" w:line="240" w:lineRule="auto"/>
        <w:ind w:left="0" w:firstLine="567"/>
        <w:rPr>
          <w:rFonts w:ascii="Arial" w:hAnsi="Arial" w:cs="Arial"/>
          <w:sz w:val="22"/>
          <w:szCs w:val="22"/>
        </w:rPr>
      </w:pPr>
      <w:r w:rsidRPr="002E6CC0">
        <w:rPr>
          <w:rFonts w:ascii="Arial" w:hAnsi="Arial" w:cs="Arial"/>
          <w:sz w:val="22"/>
          <w:szCs w:val="22"/>
        </w:rPr>
        <w:t xml:space="preserve">Определение </w:t>
      </w:r>
      <w:proofErr w:type="spellStart"/>
      <w:r w:rsidRPr="002E6CC0">
        <w:rPr>
          <w:rFonts w:ascii="Arial" w:hAnsi="Arial" w:cs="Arial"/>
          <w:sz w:val="22"/>
          <w:szCs w:val="22"/>
        </w:rPr>
        <w:t>афлотоксина</w:t>
      </w:r>
      <w:proofErr w:type="spellEnd"/>
      <w:r w:rsidRPr="002E6CC0">
        <w:rPr>
          <w:rFonts w:ascii="Arial" w:hAnsi="Arial" w:cs="Arial"/>
          <w:sz w:val="22"/>
          <w:szCs w:val="22"/>
        </w:rPr>
        <w:t xml:space="preserve"> В</w:t>
      </w:r>
      <w:proofErr w:type="gramStart"/>
      <w:r w:rsidRPr="002E6CC0">
        <w:rPr>
          <w:rFonts w:ascii="Arial" w:hAnsi="Arial" w:cs="Arial"/>
          <w:sz w:val="22"/>
          <w:szCs w:val="22"/>
        </w:rPr>
        <w:t>1</w:t>
      </w:r>
      <w:proofErr w:type="gramEnd"/>
      <w:r w:rsidRPr="002E6CC0">
        <w:rPr>
          <w:rFonts w:ascii="Arial" w:hAnsi="Arial" w:cs="Arial"/>
          <w:sz w:val="22"/>
          <w:szCs w:val="22"/>
        </w:rPr>
        <w:t xml:space="preserve"> по ГОСТ 30711.</w:t>
      </w:r>
    </w:p>
    <w:p w:rsidR="00822D1B" w:rsidRPr="002E6CC0" w:rsidRDefault="002E6CC0" w:rsidP="002E6CC0">
      <w:pPr>
        <w:pStyle w:val="afff2"/>
        <w:ind w:firstLine="567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6.19 </w:t>
      </w:r>
      <w:r w:rsidRPr="002E6CC0">
        <w:rPr>
          <w:rFonts w:ascii="Arial" w:hAnsi="Arial" w:cs="Arial"/>
        </w:rPr>
        <w:t>Определение пестицидов и радионуклидов проводится по методам, утвержденным органами Госсанэпиднадзора Республики Казахстан.</w:t>
      </w:r>
    </w:p>
    <w:p w:rsidR="00822D1B" w:rsidRPr="00034B91" w:rsidRDefault="00822D1B" w:rsidP="00034B91">
      <w:pPr>
        <w:pStyle w:val="afff2"/>
        <w:spacing w:line="276" w:lineRule="auto"/>
        <w:ind w:firstLine="567"/>
        <w:jc w:val="both"/>
        <w:rPr>
          <w:rFonts w:ascii="Arial" w:eastAsia="SimSun" w:hAnsi="Arial" w:cs="Arial"/>
          <w:b/>
          <w:lang w:eastAsia="zh-CN"/>
        </w:rPr>
      </w:pPr>
    </w:p>
    <w:p w:rsidR="00822D1B" w:rsidRPr="00B65E97" w:rsidRDefault="00B65E97" w:rsidP="00B65E97">
      <w:pPr>
        <w:pStyle w:val="afff2"/>
        <w:numPr>
          <w:ilvl w:val="0"/>
          <w:numId w:val="14"/>
        </w:numPr>
        <w:spacing w:line="276" w:lineRule="auto"/>
        <w:ind w:left="0" w:firstLine="567"/>
        <w:jc w:val="both"/>
        <w:rPr>
          <w:rStyle w:val="FontStyle92"/>
          <w:rFonts w:ascii="Arial" w:hAnsi="Arial" w:cs="Arial"/>
          <w:b w:val="0"/>
        </w:rPr>
      </w:pPr>
      <w:bookmarkStart w:id="9" w:name="bookmark15"/>
      <w:r>
        <w:rPr>
          <w:rFonts w:ascii="Arial" w:hAnsi="Arial" w:cs="Arial"/>
          <w:b/>
        </w:rPr>
        <w:t xml:space="preserve"> </w:t>
      </w:r>
      <w:r w:rsidR="002E6CC0" w:rsidRPr="00B65E97">
        <w:rPr>
          <w:rFonts w:ascii="Arial" w:hAnsi="Arial" w:cs="Arial"/>
          <w:b/>
        </w:rPr>
        <w:t>Транспортирование и хранение</w:t>
      </w:r>
      <w:bookmarkEnd w:id="9"/>
    </w:p>
    <w:p w:rsidR="00DE4FD3" w:rsidRPr="00B65E97" w:rsidRDefault="00DE4FD3" w:rsidP="00B65E97">
      <w:pPr>
        <w:pStyle w:val="afff2"/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:rsidR="002E6CC0" w:rsidRPr="00B65E97" w:rsidRDefault="002E6CC0" w:rsidP="00B65E97">
      <w:pPr>
        <w:pStyle w:val="35"/>
        <w:shd w:val="clear" w:color="auto" w:fill="auto"/>
        <w:tabs>
          <w:tab w:val="left" w:pos="1014"/>
        </w:tabs>
        <w:spacing w:before="0" w:line="322" w:lineRule="exact"/>
        <w:ind w:right="20" w:firstLine="567"/>
        <w:rPr>
          <w:rFonts w:ascii="Arial" w:hAnsi="Arial" w:cs="Arial"/>
          <w:sz w:val="22"/>
          <w:szCs w:val="22"/>
        </w:rPr>
      </w:pPr>
      <w:r w:rsidRPr="00B65E97">
        <w:rPr>
          <w:rFonts w:ascii="Arial" w:hAnsi="Arial" w:cs="Arial"/>
          <w:sz w:val="22"/>
          <w:szCs w:val="22"/>
        </w:rPr>
        <w:t>7.1 Масло перевозят всеми видами транспорта в соответствии с правилами перевозок, действующими на соответствующем виде транспорта, при наличии на него санитарного паспорта установленного образца и [4].</w:t>
      </w:r>
    </w:p>
    <w:p w:rsidR="00DE4FD3" w:rsidRPr="00B65E97" w:rsidRDefault="00B65E97" w:rsidP="00B65E97">
      <w:pPr>
        <w:pStyle w:val="afff2"/>
        <w:spacing w:line="276" w:lineRule="auto"/>
        <w:ind w:firstLine="567"/>
        <w:jc w:val="both"/>
        <w:rPr>
          <w:rFonts w:ascii="Arial" w:hAnsi="Arial" w:cs="Arial"/>
          <w:lang w:eastAsia="ru-RU"/>
        </w:rPr>
      </w:pPr>
      <w:r w:rsidRPr="00B65E97">
        <w:rPr>
          <w:rFonts w:ascii="Arial" w:hAnsi="Arial" w:cs="Arial"/>
        </w:rPr>
        <w:t xml:space="preserve">7.2 </w:t>
      </w:r>
      <w:r w:rsidR="002E6CC0" w:rsidRPr="00B65E97">
        <w:rPr>
          <w:rFonts w:ascii="Arial" w:hAnsi="Arial" w:cs="Arial"/>
        </w:rPr>
        <w:t>Масло хранят в сухом, защищенном от света месте, при температуре не выше 25</w:t>
      </w:r>
      <w:r w:rsidR="002E6CC0" w:rsidRPr="00B65E97">
        <w:rPr>
          <w:rFonts w:ascii="Arial" w:hAnsi="Arial" w:cs="Arial"/>
          <w:vertAlign w:val="superscript"/>
        </w:rPr>
        <w:t>о</w:t>
      </w:r>
      <w:r w:rsidR="002E6CC0" w:rsidRPr="00B65E97">
        <w:rPr>
          <w:rFonts w:ascii="Arial" w:hAnsi="Arial" w:cs="Arial"/>
        </w:rPr>
        <w:t>С и относительной влажности воздуха не более 75%.</w:t>
      </w:r>
    </w:p>
    <w:p w:rsidR="00822D1B" w:rsidRPr="00034B91" w:rsidRDefault="00822D1B" w:rsidP="00034B91">
      <w:pPr>
        <w:pStyle w:val="afff2"/>
        <w:tabs>
          <w:tab w:val="left" w:pos="540"/>
        </w:tabs>
        <w:spacing w:line="276" w:lineRule="auto"/>
        <w:ind w:firstLine="567"/>
        <w:jc w:val="both"/>
        <w:rPr>
          <w:rFonts w:ascii="Arial" w:eastAsia="SimSun" w:hAnsi="Arial" w:cs="Arial"/>
          <w:lang w:eastAsia="zh-CN"/>
        </w:rPr>
      </w:pPr>
    </w:p>
    <w:p w:rsidR="00DE4FD3" w:rsidRPr="00B65E97" w:rsidRDefault="00B65E97" w:rsidP="00B65E97">
      <w:pPr>
        <w:pStyle w:val="Style8"/>
        <w:widowControl/>
        <w:numPr>
          <w:ilvl w:val="0"/>
          <w:numId w:val="14"/>
        </w:numPr>
        <w:spacing w:line="276" w:lineRule="auto"/>
        <w:ind w:left="0" w:firstLine="567"/>
        <w:jc w:val="both"/>
        <w:rPr>
          <w:rStyle w:val="FontStyle92"/>
          <w:rFonts w:ascii="Arial" w:hAnsi="Arial" w:cs="Arial"/>
          <w:lang w:eastAsia="en-US"/>
        </w:rPr>
      </w:pPr>
      <w:bookmarkStart w:id="10" w:name="bookmark16"/>
      <w:r>
        <w:rPr>
          <w:b/>
          <w:sz w:val="22"/>
          <w:szCs w:val="22"/>
        </w:rPr>
        <w:t xml:space="preserve"> </w:t>
      </w:r>
      <w:r w:rsidRPr="00B65E97">
        <w:rPr>
          <w:b/>
          <w:sz w:val="22"/>
          <w:szCs w:val="22"/>
        </w:rPr>
        <w:t>Гарантии изготовителя</w:t>
      </w:r>
      <w:bookmarkEnd w:id="10"/>
    </w:p>
    <w:p w:rsidR="00DE4FD3" w:rsidRPr="00034B91" w:rsidRDefault="00DE4FD3" w:rsidP="00B65E97">
      <w:pPr>
        <w:pStyle w:val="Style8"/>
        <w:widowControl/>
        <w:spacing w:line="276" w:lineRule="auto"/>
        <w:ind w:firstLine="567"/>
        <w:jc w:val="both"/>
        <w:rPr>
          <w:rStyle w:val="FontStyle53"/>
          <w:rFonts w:ascii="Arial" w:hAnsi="Arial" w:cs="Arial"/>
          <w:sz w:val="22"/>
          <w:szCs w:val="22"/>
          <w:lang w:eastAsia="en-US"/>
        </w:rPr>
      </w:pPr>
    </w:p>
    <w:p w:rsidR="00B65E97" w:rsidRPr="00B65E97" w:rsidRDefault="00B65E97" w:rsidP="00B65E97">
      <w:pPr>
        <w:pStyle w:val="35"/>
        <w:shd w:val="clear" w:color="auto" w:fill="auto"/>
        <w:tabs>
          <w:tab w:val="left" w:pos="1014"/>
        </w:tabs>
        <w:spacing w:before="0" w:line="322" w:lineRule="exact"/>
        <w:ind w:right="20"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8.1 </w:t>
      </w:r>
      <w:r w:rsidRPr="00B65E97">
        <w:rPr>
          <w:rFonts w:ascii="Arial" w:hAnsi="Arial" w:cs="Arial"/>
          <w:sz w:val="22"/>
          <w:szCs w:val="22"/>
        </w:rPr>
        <w:t>Изготовитель гарантирует соответствие масла требованиям настоящего стандарта при соблюдении потребителем условий хранения и транспортирования.</w:t>
      </w:r>
    </w:p>
    <w:p w:rsidR="008876C3" w:rsidRPr="00B65E97" w:rsidRDefault="00B65E97" w:rsidP="00B65E97">
      <w:pPr>
        <w:pStyle w:val="35"/>
        <w:widowControl/>
        <w:numPr>
          <w:ilvl w:val="1"/>
          <w:numId w:val="14"/>
        </w:numPr>
        <w:shd w:val="clear" w:color="auto" w:fill="auto"/>
        <w:tabs>
          <w:tab w:val="left" w:pos="1014"/>
        </w:tabs>
        <w:spacing w:before="0" w:line="276" w:lineRule="auto"/>
        <w:ind w:left="0" w:right="20" w:firstLine="567"/>
        <w:rPr>
          <w:rStyle w:val="FontStyle50"/>
          <w:sz w:val="22"/>
          <w:szCs w:val="22"/>
          <w:lang w:eastAsia="en-US"/>
        </w:rPr>
      </w:pPr>
      <w:proofErr w:type="gramStart"/>
      <w:r w:rsidRPr="00B65E97">
        <w:rPr>
          <w:rFonts w:ascii="Arial" w:hAnsi="Arial" w:cs="Arial"/>
          <w:sz w:val="22"/>
          <w:szCs w:val="22"/>
        </w:rPr>
        <w:t xml:space="preserve">Гарантийный срок хранения - фасованного: рафинированного (дезодорированного, </w:t>
      </w:r>
      <w:proofErr w:type="spellStart"/>
      <w:r w:rsidRPr="00B65E97">
        <w:rPr>
          <w:rFonts w:ascii="Arial" w:hAnsi="Arial" w:cs="Arial"/>
          <w:sz w:val="22"/>
          <w:szCs w:val="22"/>
        </w:rPr>
        <w:t>недезодорированного</w:t>
      </w:r>
      <w:proofErr w:type="spellEnd"/>
      <w:r w:rsidRPr="00B65E97">
        <w:rPr>
          <w:rFonts w:ascii="Arial" w:hAnsi="Arial" w:cs="Arial"/>
          <w:sz w:val="22"/>
          <w:szCs w:val="22"/>
        </w:rPr>
        <w:t xml:space="preserve">) - </w:t>
      </w:r>
      <w:r w:rsidRPr="00B65E97">
        <w:rPr>
          <w:rStyle w:val="95pt"/>
          <w:rFonts w:ascii="Arial" w:eastAsiaTheme="minorEastAsia" w:hAnsi="Arial" w:cs="Arial"/>
          <w:sz w:val="22"/>
          <w:szCs w:val="22"/>
        </w:rPr>
        <w:t>12</w:t>
      </w:r>
      <w:r w:rsidRPr="00B65E97">
        <w:rPr>
          <w:rFonts w:ascii="Arial" w:hAnsi="Arial" w:cs="Arial"/>
          <w:sz w:val="22"/>
          <w:szCs w:val="22"/>
        </w:rPr>
        <w:t xml:space="preserve"> месяцев, нерафинированного - 3 месяца, со дня розлива; нефасованного: рафинированного (дезодорированного, </w:t>
      </w:r>
      <w:proofErr w:type="spellStart"/>
      <w:r w:rsidRPr="00B65E97">
        <w:rPr>
          <w:rFonts w:ascii="Arial" w:hAnsi="Arial" w:cs="Arial"/>
          <w:sz w:val="22"/>
          <w:szCs w:val="22"/>
        </w:rPr>
        <w:t>недезодорированного</w:t>
      </w:r>
      <w:proofErr w:type="spellEnd"/>
      <w:r w:rsidRPr="00B65E97">
        <w:rPr>
          <w:rFonts w:ascii="Arial" w:hAnsi="Arial" w:cs="Arial"/>
          <w:sz w:val="22"/>
          <w:szCs w:val="22"/>
        </w:rPr>
        <w:t xml:space="preserve">) - 1,5 месяца, нерафинированного - до </w:t>
      </w:r>
      <w:r w:rsidRPr="00B65E97">
        <w:rPr>
          <w:rStyle w:val="95pt"/>
          <w:rFonts w:ascii="Arial" w:eastAsiaTheme="minorEastAsia" w:hAnsi="Arial" w:cs="Arial"/>
          <w:sz w:val="22"/>
          <w:szCs w:val="22"/>
        </w:rPr>
        <w:t>1</w:t>
      </w:r>
      <w:r w:rsidRPr="00B65E97">
        <w:rPr>
          <w:rFonts w:ascii="Arial" w:hAnsi="Arial" w:cs="Arial"/>
          <w:sz w:val="22"/>
          <w:szCs w:val="22"/>
        </w:rPr>
        <w:t xml:space="preserve"> месяца.</w:t>
      </w:r>
      <w:proofErr w:type="gramEnd"/>
    </w:p>
    <w:p w:rsidR="00034B91" w:rsidRDefault="00034B91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B65E97" w:rsidRPr="00034B91" w:rsidRDefault="00B65E97" w:rsidP="00971BF9">
      <w:pPr>
        <w:pStyle w:val="afff2"/>
        <w:tabs>
          <w:tab w:val="left" w:pos="540"/>
        </w:tabs>
        <w:spacing w:line="252" w:lineRule="auto"/>
        <w:ind w:firstLine="567"/>
        <w:outlineLvl w:val="0"/>
        <w:rPr>
          <w:rStyle w:val="1pt"/>
          <w:sz w:val="22"/>
          <w:szCs w:val="22"/>
        </w:rPr>
      </w:pPr>
    </w:p>
    <w:p w:rsidR="00104001" w:rsidRPr="00B642AF" w:rsidRDefault="00104001" w:rsidP="00822D1B">
      <w:pPr>
        <w:pStyle w:val="afff2"/>
        <w:tabs>
          <w:tab w:val="left" w:pos="540"/>
        </w:tabs>
        <w:spacing w:line="252" w:lineRule="auto"/>
        <w:ind w:firstLine="567"/>
        <w:jc w:val="center"/>
        <w:outlineLvl w:val="0"/>
        <w:rPr>
          <w:rFonts w:ascii="Arial" w:eastAsia="SimSun" w:hAnsi="Arial" w:cs="Arial"/>
          <w:b/>
          <w:lang w:eastAsia="zh-CN"/>
        </w:rPr>
      </w:pPr>
    </w:p>
    <w:p w:rsidR="00822D1B" w:rsidRPr="00034B91" w:rsidRDefault="00822D1B" w:rsidP="00B60DE4">
      <w:pPr>
        <w:pStyle w:val="afff2"/>
        <w:tabs>
          <w:tab w:val="left" w:pos="540"/>
        </w:tabs>
        <w:spacing w:line="252" w:lineRule="auto"/>
        <w:jc w:val="center"/>
        <w:outlineLvl w:val="0"/>
        <w:rPr>
          <w:rFonts w:ascii="Arial" w:eastAsia="SimSun" w:hAnsi="Arial" w:cs="Arial"/>
          <w:b/>
          <w:lang w:eastAsia="zh-CN"/>
        </w:rPr>
      </w:pPr>
      <w:r w:rsidRPr="00034B91">
        <w:rPr>
          <w:rFonts w:ascii="Arial" w:eastAsia="SimSun" w:hAnsi="Arial" w:cs="Arial"/>
          <w:b/>
          <w:lang w:eastAsia="zh-CN"/>
        </w:rPr>
        <w:lastRenderedPageBreak/>
        <w:t>Приложение</w:t>
      </w:r>
      <w:proofErr w:type="gramStart"/>
      <w:r w:rsidRPr="00034B91">
        <w:rPr>
          <w:rFonts w:ascii="Arial" w:eastAsia="SimSun" w:hAnsi="Arial" w:cs="Arial"/>
          <w:b/>
          <w:lang w:eastAsia="zh-CN"/>
        </w:rPr>
        <w:t xml:space="preserve"> А</w:t>
      </w:r>
      <w:proofErr w:type="gramEnd"/>
    </w:p>
    <w:p w:rsidR="00822D1B" w:rsidRPr="00034B91" w:rsidRDefault="00822D1B" w:rsidP="00B60DE4">
      <w:pPr>
        <w:pStyle w:val="afff2"/>
        <w:tabs>
          <w:tab w:val="left" w:pos="540"/>
        </w:tabs>
        <w:spacing w:line="252" w:lineRule="auto"/>
        <w:jc w:val="center"/>
        <w:rPr>
          <w:rFonts w:ascii="Arial" w:eastAsia="SimSun" w:hAnsi="Arial" w:cs="Arial"/>
          <w:i/>
          <w:lang w:eastAsia="zh-CN"/>
        </w:rPr>
      </w:pPr>
      <w:r w:rsidRPr="00034B91">
        <w:rPr>
          <w:rFonts w:ascii="Arial" w:eastAsia="SimSun" w:hAnsi="Arial" w:cs="Arial"/>
          <w:i/>
          <w:lang w:eastAsia="zh-CN"/>
        </w:rPr>
        <w:t>(</w:t>
      </w:r>
      <w:r w:rsidR="00B65E97">
        <w:rPr>
          <w:rFonts w:ascii="Arial" w:eastAsia="SimSun" w:hAnsi="Arial" w:cs="Arial"/>
          <w:i/>
          <w:lang w:eastAsia="zh-CN"/>
        </w:rPr>
        <w:t>обязательное</w:t>
      </w:r>
      <w:r w:rsidRPr="00034B91">
        <w:rPr>
          <w:rFonts w:ascii="Arial" w:eastAsia="SimSun" w:hAnsi="Arial" w:cs="Arial"/>
          <w:i/>
          <w:lang w:eastAsia="zh-CN"/>
        </w:rPr>
        <w:t>)</w:t>
      </w:r>
    </w:p>
    <w:p w:rsidR="00822D1B" w:rsidRPr="00034B91" w:rsidRDefault="00822D1B" w:rsidP="00822D1B">
      <w:pPr>
        <w:pStyle w:val="afff2"/>
        <w:tabs>
          <w:tab w:val="left" w:pos="540"/>
        </w:tabs>
        <w:spacing w:line="252" w:lineRule="auto"/>
        <w:ind w:firstLine="567"/>
        <w:jc w:val="center"/>
        <w:rPr>
          <w:rFonts w:ascii="Arial" w:eastAsia="SimSun" w:hAnsi="Arial" w:cs="Arial"/>
          <w:i/>
          <w:lang w:eastAsia="zh-CN"/>
        </w:rPr>
      </w:pPr>
    </w:p>
    <w:p w:rsidR="00A0573A" w:rsidRPr="00B65E97" w:rsidRDefault="00B65E97" w:rsidP="00B65E97">
      <w:pPr>
        <w:pStyle w:val="Style6"/>
        <w:widowControl/>
        <w:jc w:val="center"/>
        <w:rPr>
          <w:rStyle w:val="FontStyle47"/>
          <w:b/>
          <w:sz w:val="22"/>
          <w:szCs w:val="22"/>
          <w:lang w:eastAsia="en-US"/>
        </w:rPr>
      </w:pPr>
      <w:r w:rsidRPr="00B65E97">
        <w:rPr>
          <w:b/>
          <w:sz w:val="22"/>
          <w:szCs w:val="22"/>
        </w:rPr>
        <w:t xml:space="preserve">Пищевая и энергетическая ценность </w:t>
      </w:r>
      <w:proofErr w:type="spellStart"/>
      <w:r w:rsidRPr="00B65E97">
        <w:rPr>
          <w:b/>
          <w:sz w:val="22"/>
          <w:szCs w:val="22"/>
        </w:rPr>
        <w:t>сафлорового</w:t>
      </w:r>
      <w:proofErr w:type="spellEnd"/>
      <w:r w:rsidRPr="00B65E97">
        <w:rPr>
          <w:b/>
          <w:sz w:val="22"/>
          <w:szCs w:val="22"/>
        </w:rPr>
        <w:t xml:space="preserve"> масла пищевого</w:t>
      </w:r>
    </w:p>
    <w:p w:rsidR="001E0CBD" w:rsidRPr="00B65E97" w:rsidRDefault="001E0CBD" w:rsidP="00B65E97">
      <w:pPr>
        <w:pStyle w:val="Style6"/>
        <w:widowControl/>
        <w:ind w:firstLine="567"/>
        <w:jc w:val="center"/>
        <w:rPr>
          <w:rStyle w:val="FontStyle48"/>
          <w:b w:val="0"/>
          <w:i/>
          <w:sz w:val="22"/>
          <w:szCs w:val="22"/>
          <w:lang w:eastAsia="en-US"/>
        </w:rPr>
      </w:pPr>
    </w:p>
    <w:p w:rsidR="00034B91" w:rsidRPr="00B65E97" w:rsidRDefault="00B65E97" w:rsidP="00B65E97">
      <w:pPr>
        <w:pStyle w:val="35"/>
        <w:shd w:val="clear" w:color="auto" w:fill="auto"/>
        <w:spacing w:before="0" w:line="240" w:lineRule="auto"/>
        <w:ind w:firstLine="567"/>
        <w:jc w:val="left"/>
        <w:rPr>
          <w:rStyle w:val="1pt0"/>
          <w:b/>
          <w:i/>
          <w:sz w:val="22"/>
          <w:szCs w:val="22"/>
        </w:rPr>
      </w:pPr>
      <w:r w:rsidRPr="00B65E97">
        <w:rPr>
          <w:rFonts w:ascii="Arial" w:hAnsi="Arial" w:cs="Arial"/>
          <w:sz w:val="22"/>
          <w:szCs w:val="22"/>
        </w:rPr>
        <w:t>Пищевая и энергетическая ценность 100 г масла должна соответствовать</w:t>
      </w:r>
      <w:r>
        <w:rPr>
          <w:rFonts w:ascii="Arial" w:hAnsi="Arial" w:cs="Arial"/>
          <w:sz w:val="22"/>
          <w:szCs w:val="22"/>
        </w:rPr>
        <w:t xml:space="preserve"> </w:t>
      </w:r>
      <w:r w:rsidRPr="00B65E97">
        <w:rPr>
          <w:rFonts w:ascii="Arial" w:hAnsi="Arial" w:cs="Arial"/>
          <w:sz w:val="22"/>
          <w:szCs w:val="22"/>
        </w:rPr>
        <w:t>таблице А.1</w:t>
      </w:r>
    </w:p>
    <w:p w:rsidR="00910B5E" w:rsidRPr="00B65E97" w:rsidRDefault="00910B5E" w:rsidP="00910B5E">
      <w:pPr>
        <w:pStyle w:val="101"/>
        <w:shd w:val="clear" w:color="auto" w:fill="auto"/>
        <w:spacing w:before="0" w:after="0" w:line="276" w:lineRule="auto"/>
        <w:ind w:left="20"/>
        <w:rPr>
          <w:rStyle w:val="1pt0"/>
          <w:b w:val="0"/>
          <w:i w:val="0"/>
          <w:sz w:val="22"/>
          <w:szCs w:val="22"/>
        </w:rPr>
      </w:pPr>
    </w:p>
    <w:p w:rsidR="002532B9" w:rsidRPr="005C760D" w:rsidRDefault="002532B9" w:rsidP="005C760D">
      <w:pPr>
        <w:pStyle w:val="101"/>
        <w:shd w:val="clear" w:color="auto" w:fill="auto"/>
        <w:spacing w:before="0" w:after="0" w:line="276" w:lineRule="auto"/>
        <w:ind w:left="20"/>
        <w:jc w:val="center"/>
        <w:rPr>
          <w:sz w:val="22"/>
          <w:szCs w:val="22"/>
        </w:rPr>
      </w:pPr>
      <w:r w:rsidRPr="005C760D">
        <w:rPr>
          <w:rStyle w:val="1pt0"/>
          <w:i w:val="0"/>
          <w:sz w:val="22"/>
          <w:szCs w:val="22"/>
        </w:rPr>
        <w:t>Таблица</w:t>
      </w:r>
      <w:r w:rsidRPr="005C760D">
        <w:rPr>
          <w:i w:val="0"/>
          <w:sz w:val="22"/>
          <w:szCs w:val="22"/>
        </w:rPr>
        <w:t xml:space="preserve"> А.1 — </w:t>
      </w:r>
      <w:r w:rsidR="00B65E97" w:rsidRPr="005C760D">
        <w:rPr>
          <w:i w:val="0"/>
          <w:sz w:val="22"/>
          <w:szCs w:val="22"/>
        </w:rPr>
        <w:t>Пищевая и энергетическая ценность 100 г масла</w:t>
      </w: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6"/>
        <w:gridCol w:w="3250"/>
        <w:gridCol w:w="1622"/>
        <w:gridCol w:w="1939"/>
      </w:tblGrid>
      <w:tr w:rsidR="00B65E97" w:rsidRPr="00B65E97" w:rsidTr="00D123A1">
        <w:trPr>
          <w:trHeight w:hRule="exact" w:val="979"/>
        </w:trPr>
        <w:tc>
          <w:tcPr>
            <w:tcW w:w="58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Тип масла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 xml:space="preserve">Жир, </w:t>
            </w:r>
            <w:proofErr w:type="gramStart"/>
            <w:r w:rsidRPr="00B65E97">
              <w:rPr>
                <w:rStyle w:val="2b"/>
                <w:sz w:val="22"/>
                <w:szCs w:val="22"/>
              </w:rPr>
              <w:t>г</w:t>
            </w:r>
            <w:proofErr w:type="gramEnd"/>
            <w:r w:rsidRPr="00B65E97">
              <w:rPr>
                <w:rStyle w:val="2b"/>
                <w:sz w:val="22"/>
                <w:szCs w:val="22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322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65E97">
              <w:rPr>
                <w:rStyle w:val="2b"/>
                <w:sz w:val="22"/>
                <w:szCs w:val="22"/>
              </w:rPr>
              <w:t>Энергетическа</w:t>
            </w:r>
            <w:proofErr w:type="spellEnd"/>
          </w:p>
          <w:p w:rsidR="00B65E97" w:rsidRPr="00B65E97" w:rsidRDefault="00B65E97" w:rsidP="00B65E97">
            <w:pPr>
              <w:pStyle w:val="35"/>
              <w:shd w:val="clear" w:color="auto" w:fill="auto"/>
              <w:spacing w:before="0" w:line="322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ценность,</w:t>
            </w:r>
          </w:p>
          <w:p w:rsidR="00B65E97" w:rsidRPr="00B65E97" w:rsidRDefault="00B65E97" w:rsidP="00B65E97">
            <w:pPr>
              <w:pStyle w:val="35"/>
              <w:shd w:val="clear" w:color="auto" w:fill="auto"/>
              <w:spacing w:before="0" w:line="322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ккал</w:t>
            </w:r>
          </w:p>
        </w:tc>
      </w:tr>
      <w:tr w:rsidR="00B65E97" w:rsidRPr="00B65E97" w:rsidTr="00D123A1">
        <w:trPr>
          <w:trHeight w:hRule="exact" w:val="878"/>
        </w:trPr>
        <w:tc>
          <w:tcPr>
            <w:tcW w:w="5876" w:type="dxa"/>
            <w:gridSpan w:val="2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Нерафинированное</w:t>
            </w:r>
          </w:p>
        </w:tc>
        <w:tc>
          <w:tcPr>
            <w:tcW w:w="1622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99,9</w:t>
            </w:r>
          </w:p>
        </w:tc>
        <w:tc>
          <w:tcPr>
            <w:tcW w:w="193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898</w:t>
            </w:r>
          </w:p>
        </w:tc>
      </w:tr>
      <w:tr w:rsidR="00B65E97" w:rsidRPr="00B65E97" w:rsidTr="00B65E97">
        <w:trPr>
          <w:trHeight w:hRule="exact" w:val="451"/>
        </w:trPr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Рафинированное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Дезодорированное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99,9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r w:rsidRPr="00B65E97">
              <w:rPr>
                <w:rStyle w:val="2b"/>
                <w:sz w:val="22"/>
                <w:szCs w:val="22"/>
              </w:rPr>
              <w:t>898</w:t>
            </w:r>
          </w:p>
        </w:tc>
      </w:tr>
      <w:tr w:rsidR="00B65E97" w:rsidRPr="00B65E97" w:rsidTr="00B65E97">
        <w:trPr>
          <w:trHeight w:hRule="exact" w:val="854"/>
        </w:trPr>
        <w:tc>
          <w:tcPr>
            <w:tcW w:w="26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pStyle w:val="35"/>
              <w:shd w:val="clear" w:color="auto" w:fill="auto"/>
              <w:spacing w:before="0" w:line="270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B65E97">
              <w:rPr>
                <w:rStyle w:val="2b"/>
                <w:sz w:val="22"/>
                <w:szCs w:val="22"/>
              </w:rPr>
              <w:t>Недезодорированное</w:t>
            </w:r>
            <w:proofErr w:type="spellEnd"/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5E97" w:rsidRPr="00B65E97" w:rsidRDefault="00B65E97" w:rsidP="00B65E97">
            <w:pPr>
              <w:rPr>
                <w:sz w:val="22"/>
                <w:szCs w:val="22"/>
              </w:rPr>
            </w:pPr>
          </w:p>
        </w:tc>
      </w:tr>
    </w:tbl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0C6F08" w:rsidRDefault="000C6F08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Pr="00034B91" w:rsidRDefault="00B65E97" w:rsidP="00B65E97">
      <w:pPr>
        <w:pStyle w:val="afff2"/>
        <w:tabs>
          <w:tab w:val="left" w:pos="540"/>
        </w:tabs>
        <w:spacing w:line="252" w:lineRule="auto"/>
        <w:jc w:val="center"/>
        <w:outlineLvl w:val="0"/>
        <w:rPr>
          <w:rFonts w:ascii="Arial" w:eastAsia="SimSun" w:hAnsi="Arial" w:cs="Arial"/>
          <w:b/>
          <w:lang w:eastAsia="zh-CN"/>
        </w:rPr>
      </w:pPr>
      <w:r w:rsidRPr="00034B91">
        <w:rPr>
          <w:rFonts w:ascii="Arial" w:eastAsia="SimSun" w:hAnsi="Arial" w:cs="Arial"/>
          <w:b/>
          <w:lang w:eastAsia="zh-CN"/>
        </w:rPr>
        <w:lastRenderedPageBreak/>
        <w:t>Приложение</w:t>
      </w:r>
      <w:proofErr w:type="gramStart"/>
      <w:r w:rsidRPr="00034B91">
        <w:rPr>
          <w:rFonts w:ascii="Arial" w:eastAsia="SimSun" w:hAnsi="Arial" w:cs="Arial"/>
          <w:b/>
          <w:lang w:eastAsia="zh-CN"/>
        </w:rPr>
        <w:t xml:space="preserve"> А</w:t>
      </w:r>
      <w:proofErr w:type="gramEnd"/>
    </w:p>
    <w:p w:rsidR="00B65E97" w:rsidRDefault="00B65E97" w:rsidP="00B65E97">
      <w:pPr>
        <w:jc w:val="center"/>
        <w:rPr>
          <w:rFonts w:ascii="Arial" w:hAnsi="Arial" w:cs="Arial"/>
          <w:b/>
          <w:sz w:val="22"/>
          <w:szCs w:val="22"/>
        </w:rPr>
      </w:pPr>
      <w:r w:rsidRPr="00034B91">
        <w:rPr>
          <w:rFonts w:ascii="Arial" w:eastAsia="SimSun" w:hAnsi="Arial" w:cs="Arial"/>
          <w:i/>
          <w:lang w:eastAsia="zh-CN"/>
        </w:rPr>
        <w:t>(</w:t>
      </w:r>
      <w:r w:rsidR="002B2953">
        <w:rPr>
          <w:rFonts w:ascii="Arial" w:eastAsia="SimSun" w:hAnsi="Arial" w:cs="Arial"/>
          <w:i/>
          <w:lang w:eastAsia="zh-CN"/>
        </w:rPr>
        <w:t>справочное</w:t>
      </w:r>
      <w:r w:rsidRPr="00034B91">
        <w:rPr>
          <w:rFonts w:ascii="Arial" w:eastAsia="SimSun" w:hAnsi="Arial" w:cs="Arial"/>
          <w:i/>
          <w:lang w:eastAsia="zh-CN"/>
        </w:rPr>
        <w:t>)</w:t>
      </w:r>
    </w:p>
    <w:p w:rsidR="000C6F08" w:rsidRPr="00034B91" w:rsidRDefault="000C6F08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2B2953" w:rsidRPr="00034E98" w:rsidRDefault="002B2953" w:rsidP="00034E98">
      <w:pPr>
        <w:pStyle w:val="2a"/>
        <w:shd w:val="clear" w:color="auto" w:fill="auto"/>
        <w:spacing w:after="0" w:line="240" w:lineRule="auto"/>
        <w:ind w:left="1520"/>
        <w:jc w:val="left"/>
        <w:rPr>
          <w:sz w:val="22"/>
          <w:szCs w:val="22"/>
        </w:rPr>
      </w:pPr>
      <w:r w:rsidRPr="00034E98">
        <w:rPr>
          <w:sz w:val="22"/>
          <w:szCs w:val="22"/>
        </w:rPr>
        <w:t xml:space="preserve">Жирно-кислотный состав </w:t>
      </w:r>
      <w:proofErr w:type="spellStart"/>
      <w:r w:rsidRPr="00034E98">
        <w:rPr>
          <w:sz w:val="22"/>
          <w:szCs w:val="22"/>
        </w:rPr>
        <w:t>сафлорового</w:t>
      </w:r>
      <w:proofErr w:type="spellEnd"/>
      <w:r w:rsidRPr="00034E98">
        <w:rPr>
          <w:sz w:val="22"/>
          <w:szCs w:val="22"/>
        </w:rPr>
        <w:t xml:space="preserve"> масла пищевого</w:t>
      </w:r>
    </w:p>
    <w:p w:rsidR="00034E98" w:rsidRDefault="00034E98" w:rsidP="00034E98">
      <w:pPr>
        <w:jc w:val="center"/>
        <w:rPr>
          <w:rFonts w:ascii="Arial" w:hAnsi="Arial" w:cs="Arial"/>
          <w:sz w:val="22"/>
          <w:szCs w:val="22"/>
        </w:rPr>
      </w:pPr>
    </w:p>
    <w:p w:rsidR="00152143" w:rsidRPr="005C760D" w:rsidRDefault="002B2953" w:rsidP="005C760D">
      <w:pPr>
        <w:jc w:val="center"/>
        <w:rPr>
          <w:rFonts w:ascii="Arial" w:hAnsi="Arial" w:cs="Arial"/>
          <w:b/>
          <w:sz w:val="22"/>
          <w:szCs w:val="22"/>
        </w:rPr>
      </w:pPr>
      <w:r w:rsidRPr="005C760D">
        <w:rPr>
          <w:rFonts w:ascii="Arial" w:hAnsi="Arial" w:cs="Arial"/>
          <w:b/>
          <w:sz w:val="22"/>
          <w:szCs w:val="22"/>
        </w:rPr>
        <w:t xml:space="preserve">Т а б л и </w:t>
      </w:r>
      <w:proofErr w:type="gramStart"/>
      <w:r w:rsidRPr="005C760D">
        <w:rPr>
          <w:rFonts w:ascii="Arial" w:hAnsi="Arial" w:cs="Arial"/>
          <w:b/>
          <w:sz w:val="22"/>
          <w:szCs w:val="22"/>
        </w:rPr>
        <w:t>ц</w:t>
      </w:r>
      <w:proofErr w:type="gramEnd"/>
      <w:r w:rsidRPr="005C760D">
        <w:rPr>
          <w:rFonts w:ascii="Arial" w:hAnsi="Arial" w:cs="Arial"/>
          <w:b/>
          <w:sz w:val="22"/>
          <w:szCs w:val="22"/>
        </w:rPr>
        <w:t xml:space="preserve"> а Б.1 - Жирно-кислотный состав масла</w:t>
      </w: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8"/>
        <w:gridCol w:w="4507"/>
      </w:tblGrid>
      <w:tr w:rsidR="00160B3F" w:rsidRPr="00160B3F" w:rsidTr="00D123A1">
        <w:trPr>
          <w:trHeight w:hRule="exact" w:val="984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Наименование жирной кислоты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326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Массовая доля жирных кислот в маслах, %</w:t>
            </w:r>
          </w:p>
        </w:tc>
      </w:tr>
      <w:tr w:rsidR="00160B3F" w:rsidRPr="00160B3F" w:rsidTr="00D123A1">
        <w:trPr>
          <w:trHeight w:hRule="exact" w:val="331"/>
        </w:trPr>
        <w:tc>
          <w:tcPr>
            <w:tcW w:w="4978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14:0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Тетрадекановая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миристиновая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>)</w:t>
            </w:r>
          </w:p>
        </w:tc>
        <w:tc>
          <w:tcPr>
            <w:tcW w:w="450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1,0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16:0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Гексадекановая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(пальмитиновая)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2,0</w:t>
            </w:r>
            <w:r w:rsidRPr="00160B3F">
              <w:rPr>
                <w:rStyle w:val="2b"/>
                <w:sz w:val="22"/>
                <w:szCs w:val="22"/>
              </w:rPr>
              <w:t xml:space="preserve"> - 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10,0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16:1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Гексадеценовая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(пальмитолеиновая</w:t>
            </w:r>
            <w:proofErr w:type="gramEnd"/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0,5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18:0</w:t>
            </w:r>
            <w:r w:rsidRPr="00160B3F">
              <w:rPr>
                <w:rStyle w:val="2b"/>
                <w:sz w:val="22"/>
                <w:szCs w:val="22"/>
              </w:rPr>
              <w:t xml:space="preserve"> Октадекановая (стеариновая)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1,0</w:t>
            </w:r>
            <w:r w:rsidRPr="00160B3F">
              <w:rPr>
                <w:rStyle w:val="2b"/>
                <w:sz w:val="22"/>
                <w:szCs w:val="22"/>
              </w:rPr>
              <w:t xml:space="preserve"> - 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10,0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 xml:space="preserve">С </w:t>
            </w:r>
            <w:r w:rsidRPr="00160B3F">
              <w:rPr>
                <w:rStyle w:val="2b"/>
                <w:sz w:val="22"/>
                <w:szCs w:val="22"/>
                <w:lang w:val="en-US"/>
              </w:rPr>
              <w:t>i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8</w:t>
            </w:r>
            <w:r w:rsidRPr="00160B3F">
              <w:rPr>
                <w:rStyle w:val="2b"/>
                <w:sz w:val="22"/>
                <w:szCs w:val="22"/>
                <w:vertAlign w:val="subscript"/>
              </w:rPr>
              <w:t>:</w:t>
            </w:r>
            <w:r w:rsidRPr="00160B3F">
              <w:rPr>
                <w:rStyle w:val="2b"/>
                <w:sz w:val="22"/>
                <w:szCs w:val="22"/>
                <w:lang w:val="en-US"/>
              </w:rPr>
              <w:t>i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Октадеценовая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(олеиновая)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7,0 - 12,2</w:t>
            </w:r>
          </w:p>
        </w:tc>
      </w:tr>
      <w:tr w:rsidR="00160B3F" w:rsidRPr="00160B3F" w:rsidTr="00160B3F">
        <w:trPr>
          <w:trHeight w:hRule="exact" w:val="336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18:2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Октадекадеиновая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линолевая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>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55,0 - 81,0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18:3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Октадекатриеновая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(линоленовая)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1,0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20:0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Эйкозановая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арахиновая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>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2,5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20:1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Эйкозеновая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гондоиновая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>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0,5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20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2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Эйкозадиеновая</w:t>
            </w:r>
            <w:proofErr w:type="spellEnd"/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1,0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22</w:t>
            </w:r>
            <w:r w:rsidRPr="00160B3F">
              <w:rPr>
                <w:rStyle w:val="2b"/>
                <w:sz w:val="22"/>
                <w:szCs w:val="22"/>
              </w:rPr>
              <w:t>:оДокозановая (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бегеновая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>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0,5</w:t>
            </w:r>
          </w:p>
        </w:tc>
      </w:tr>
      <w:tr w:rsidR="00160B3F" w:rsidRPr="00160B3F" w:rsidTr="00160B3F">
        <w:trPr>
          <w:trHeight w:hRule="exact" w:val="336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2</w:t>
            </w:r>
            <w:r w:rsidRPr="00160B3F">
              <w:rPr>
                <w:rStyle w:val="2b"/>
                <w:sz w:val="22"/>
                <w:szCs w:val="22"/>
                <w:vertAlign w:val="subscript"/>
              </w:rPr>
              <w:t>:1</w:t>
            </w:r>
            <w:r w:rsidRPr="00160B3F">
              <w:rPr>
                <w:rStyle w:val="2b"/>
                <w:sz w:val="22"/>
                <w:szCs w:val="22"/>
              </w:rPr>
              <w:t>Докозеновая (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эруковая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>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0,5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</w:rPr>
              <w:t>222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Докозадиеновая</w:t>
            </w:r>
            <w:proofErr w:type="spellEnd"/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0,5</w:t>
            </w:r>
          </w:p>
        </w:tc>
      </w:tr>
      <w:tr w:rsidR="00160B3F" w:rsidRPr="00160B3F" w:rsidTr="00160B3F">
        <w:trPr>
          <w:trHeight w:hRule="exact" w:val="33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240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Тетракозановая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(лигноцериновая)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0,5</w:t>
            </w:r>
          </w:p>
        </w:tc>
      </w:tr>
      <w:tr w:rsidR="00160B3F" w:rsidRPr="00160B3F" w:rsidTr="00160B3F">
        <w:trPr>
          <w:trHeight w:hRule="exact" w:val="341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ind w:left="120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С</w:t>
            </w:r>
            <w:r w:rsidRPr="00160B3F">
              <w:rPr>
                <w:rStyle w:val="95pt"/>
                <w:rFonts w:ascii="Arial" w:hAnsi="Arial" w:cs="Arial"/>
                <w:sz w:val="22"/>
                <w:szCs w:val="22"/>
                <w:vertAlign w:val="subscript"/>
              </w:rPr>
              <w:t>24:1</w:t>
            </w:r>
            <w:r w:rsidRPr="00160B3F">
              <w:rPr>
                <w:rStyle w:val="2b"/>
                <w:sz w:val="22"/>
                <w:szCs w:val="22"/>
              </w:rPr>
              <w:t xml:space="preserve"> 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Тетракозеновая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 xml:space="preserve"> (</w:t>
            </w:r>
            <w:proofErr w:type="spellStart"/>
            <w:r w:rsidRPr="00160B3F">
              <w:rPr>
                <w:rStyle w:val="2b"/>
                <w:sz w:val="22"/>
                <w:szCs w:val="22"/>
              </w:rPr>
              <w:t>селахолеиновая</w:t>
            </w:r>
            <w:proofErr w:type="spellEnd"/>
            <w:r w:rsidRPr="00160B3F">
              <w:rPr>
                <w:rStyle w:val="2b"/>
                <w:sz w:val="22"/>
                <w:szCs w:val="22"/>
              </w:rPr>
              <w:t>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B3F" w:rsidRPr="00160B3F" w:rsidRDefault="00160B3F" w:rsidP="00160B3F">
            <w:pPr>
              <w:pStyle w:val="35"/>
              <w:shd w:val="clear" w:color="auto" w:fill="auto"/>
              <w:spacing w:before="0" w:line="27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0B3F">
              <w:rPr>
                <w:rStyle w:val="2b"/>
                <w:sz w:val="22"/>
                <w:szCs w:val="22"/>
              </w:rPr>
              <w:t>До 0,5</w:t>
            </w:r>
          </w:p>
        </w:tc>
      </w:tr>
    </w:tbl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Pr="00034B91" w:rsidRDefault="00160B3F" w:rsidP="00160B3F">
      <w:pPr>
        <w:pStyle w:val="afff2"/>
        <w:tabs>
          <w:tab w:val="left" w:pos="540"/>
        </w:tabs>
        <w:spacing w:line="252" w:lineRule="auto"/>
        <w:jc w:val="center"/>
        <w:outlineLvl w:val="0"/>
        <w:rPr>
          <w:rFonts w:ascii="Arial" w:eastAsia="SimSun" w:hAnsi="Arial" w:cs="Arial"/>
          <w:b/>
          <w:lang w:eastAsia="zh-CN"/>
        </w:rPr>
      </w:pPr>
      <w:r w:rsidRPr="00034B91">
        <w:rPr>
          <w:rFonts w:ascii="Arial" w:eastAsia="SimSun" w:hAnsi="Arial" w:cs="Arial"/>
          <w:b/>
          <w:lang w:eastAsia="zh-CN"/>
        </w:rPr>
        <w:lastRenderedPageBreak/>
        <w:t>Приложение</w:t>
      </w:r>
      <w:proofErr w:type="gramStart"/>
      <w:r w:rsidRPr="00034B91">
        <w:rPr>
          <w:rFonts w:ascii="Arial" w:eastAsia="SimSun" w:hAnsi="Arial" w:cs="Arial"/>
          <w:b/>
          <w:lang w:eastAsia="zh-CN"/>
        </w:rPr>
        <w:t xml:space="preserve"> </w:t>
      </w:r>
      <w:r>
        <w:rPr>
          <w:rFonts w:ascii="Arial" w:eastAsia="SimSun" w:hAnsi="Arial" w:cs="Arial"/>
          <w:b/>
          <w:lang w:eastAsia="zh-CN"/>
        </w:rPr>
        <w:t>В</w:t>
      </w:r>
      <w:proofErr w:type="gramEnd"/>
    </w:p>
    <w:p w:rsidR="00B65E97" w:rsidRDefault="00160B3F" w:rsidP="00160B3F">
      <w:pPr>
        <w:jc w:val="center"/>
        <w:rPr>
          <w:rFonts w:ascii="Arial" w:hAnsi="Arial" w:cs="Arial"/>
          <w:b/>
          <w:sz w:val="22"/>
          <w:szCs w:val="22"/>
        </w:rPr>
      </w:pPr>
      <w:r w:rsidRPr="00034B91">
        <w:rPr>
          <w:rFonts w:ascii="Arial" w:eastAsia="SimSun" w:hAnsi="Arial" w:cs="Arial"/>
          <w:i/>
          <w:lang w:eastAsia="zh-CN"/>
        </w:rPr>
        <w:t>(</w:t>
      </w:r>
      <w:r>
        <w:rPr>
          <w:rFonts w:ascii="Arial" w:eastAsia="SimSun" w:hAnsi="Arial" w:cs="Arial"/>
          <w:i/>
          <w:lang w:eastAsia="zh-CN"/>
        </w:rPr>
        <w:t>справочное</w:t>
      </w:r>
      <w:r w:rsidRPr="00034B91">
        <w:rPr>
          <w:rFonts w:ascii="Arial" w:eastAsia="SimSun" w:hAnsi="Arial" w:cs="Arial"/>
          <w:i/>
          <w:lang w:eastAsia="zh-CN"/>
        </w:rPr>
        <w:t>)</w:t>
      </w:r>
    </w:p>
    <w:p w:rsidR="00B65E97" w:rsidRDefault="00B65E97" w:rsidP="00160B3F">
      <w:pPr>
        <w:jc w:val="center"/>
        <w:rPr>
          <w:rFonts w:ascii="Arial" w:hAnsi="Arial" w:cs="Arial"/>
          <w:b/>
          <w:sz w:val="22"/>
          <w:szCs w:val="22"/>
        </w:rPr>
      </w:pP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>Директива Совета ЕЭС 13/2000/ ЕС о сближении законов членов Европейского Союза относящихся к маркированию п</w:t>
      </w:r>
      <w:r w:rsidRPr="00160B3F">
        <w:rPr>
          <w:rStyle w:val="1f1"/>
          <w:sz w:val="22"/>
          <w:szCs w:val="22"/>
        </w:rPr>
        <w:t>ищ</w:t>
      </w:r>
      <w:r w:rsidRPr="00160B3F">
        <w:rPr>
          <w:rFonts w:ascii="Arial" w:hAnsi="Arial" w:cs="Arial"/>
          <w:sz w:val="22"/>
          <w:szCs w:val="22"/>
        </w:rPr>
        <w:t>евых продуктов.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 xml:space="preserve">Директива Совета ЕЭСЕЕС 79/112 о сближении законодательства членов ЕС в отношении </w:t>
      </w:r>
      <w:proofErr w:type="spellStart"/>
      <w:r w:rsidRPr="00160B3F">
        <w:rPr>
          <w:rFonts w:ascii="Arial" w:hAnsi="Arial" w:cs="Arial"/>
          <w:sz w:val="22"/>
          <w:szCs w:val="22"/>
        </w:rPr>
        <w:t>этикетирования</w:t>
      </w:r>
      <w:proofErr w:type="spellEnd"/>
      <w:r w:rsidRPr="00160B3F">
        <w:rPr>
          <w:rFonts w:ascii="Arial" w:hAnsi="Arial" w:cs="Arial"/>
          <w:sz w:val="22"/>
          <w:szCs w:val="22"/>
        </w:rPr>
        <w:t xml:space="preserve"> (маркировки), представления и рекламирования продуктов питания при продаже в соответствии с требованиями потребителей.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>Директива Совета ЕЭС2000/13/ЕЕС о сближении законов членов Союза, относящихся к маркированию, представлению и рекламированию пищевых продуктов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 xml:space="preserve">Регламент Совета ЕЭС № 315/93 от </w:t>
      </w:r>
      <w:r w:rsidRPr="00160B3F">
        <w:rPr>
          <w:rStyle w:val="95pt"/>
          <w:rFonts w:ascii="Arial" w:hAnsi="Arial" w:cs="Arial"/>
          <w:sz w:val="22"/>
          <w:szCs w:val="22"/>
        </w:rPr>
        <w:t>8</w:t>
      </w:r>
      <w:r w:rsidRPr="00160B3F">
        <w:rPr>
          <w:rFonts w:ascii="Arial" w:hAnsi="Arial" w:cs="Arial"/>
          <w:sz w:val="22"/>
          <w:szCs w:val="22"/>
        </w:rPr>
        <w:t xml:space="preserve"> февраля 1993 г., устанавливающий процедуры Сообщества, касающиеся загрязняющих примесей в пищевых продуктах.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 xml:space="preserve">Директива Совета ЕЭС № 90/496 от 24 сентября, касающаяся </w:t>
      </w:r>
      <w:proofErr w:type="spellStart"/>
      <w:r w:rsidRPr="00160B3F">
        <w:rPr>
          <w:rFonts w:ascii="Arial" w:hAnsi="Arial" w:cs="Arial"/>
          <w:sz w:val="22"/>
          <w:szCs w:val="22"/>
        </w:rPr>
        <w:t>этикетирования</w:t>
      </w:r>
      <w:proofErr w:type="spellEnd"/>
      <w:r w:rsidRPr="00160B3F">
        <w:rPr>
          <w:rFonts w:ascii="Arial" w:hAnsi="Arial" w:cs="Arial"/>
          <w:sz w:val="22"/>
          <w:szCs w:val="22"/>
        </w:rPr>
        <w:t xml:space="preserve"> питательной ценности пищевых продуктов.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 xml:space="preserve">Директива Комиссии ЕЭС № 94/54 от 18 ноября 1994 года, касающаяся указания в </w:t>
      </w:r>
      <w:proofErr w:type="spellStart"/>
      <w:r w:rsidRPr="00160B3F">
        <w:rPr>
          <w:rFonts w:ascii="Arial" w:hAnsi="Arial" w:cs="Arial"/>
          <w:sz w:val="22"/>
          <w:szCs w:val="22"/>
        </w:rPr>
        <w:t>этикетировании</w:t>
      </w:r>
      <w:proofErr w:type="spellEnd"/>
      <w:r w:rsidRPr="00160B3F">
        <w:rPr>
          <w:rFonts w:ascii="Arial" w:hAnsi="Arial" w:cs="Arial"/>
          <w:sz w:val="22"/>
          <w:szCs w:val="22"/>
        </w:rPr>
        <w:t xml:space="preserve"> некоторых пищевых продуктов других обязательных данных по сравнению с теми, которые приведены в Директиве Совета ЕЭС 79/112.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>Директива Совета ЕЭС № 75/106 от 19 декабря 1974 г. о сближении законодательств-членов относительно предварительной расфасовки некоторых жидких продуктов по объему.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>Директива Совета ЕЭС № 89/104/ ЕЭС относительно сближения законодатель</w:t>
      </w:r>
      <w:proofErr w:type="gramStart"/>
      <w:r w:rsidRPr="00160B3F">
        <w:rPr>
          <w:rFonts w:ascii="Arial" w:hAnsi="Arial" w:cs="Arial"/>
          <w:sz w:val="22"/>
          <w:szCs w:val="22"/>
        </w:rPr>
        <w:t>ств стр</w:t>
      </w:r>
      <w:proofErr w:type="gramEnd"/>
      <w:r w:rsidRPr="00160B3F">
        <w:rPr>
          <w:rFonts w:ascii="Arial" w:hAnsi="Arial" w:cs="Arial"/>
          <w:sz w:val="22"/>
          <w:szCs w:val="22"/>
        </w:rPr>
        <w:t>ан-членов, регулирующих применение товарных знаков.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794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 xml:space="preserve">Директива Совета ЕЭС № 89/109/ ЕЭС от 21 декабря 1988 г. о </w:t>
      </w:r>
      <w:proofErr w:type="gramStart"/>
      <w:r w:rsidRPr="00160B3F">
        <w:rPr>
          <w:rFonts w:ascii="Arial" w:hAnsi="Arial" w:cs="Arial"/>
          <w:sz w:val="22"/>
          <w:szCs w:val="22"/>
        </w:rPr>
        <w:t>материалах</w:t>
      </w:r>
      <w:proofErr w:type="gramEnd"/>
      <w:r w:rsidRPr="00160B3F">
        <w:rPr>
          <w:rFonts w:ascii="Arial" w:hAnsi="Arial" w:cs="Arial"/>
          <w:sz w:val="22"/>
          <w:szCs w:val="22"/>
        </w:rPr>
        <w:t xml:space="preserve"> контактирующих с пищевыми продуктами.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993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>Директива Совета ЕЭС №89/397/ЕЭС от 14 июля 1989 г. о проведении официального контроля продуктов, предназначенных для питания.</w:t>
      </w:r>
    </w:p>
    <w:p w:rsidR="00160B3F" w:rsidRPr="00160B3F" w:rsidRDefault="00160B3F" w:rsidP="00160B3F">
      <w:pPr>
        <w:pStyle w:val="35"/>
        <w:numPr>
          <w:ilvl w:val="0"/>
          <w:numId w:val="16"/>
        </w:numPr>
        <w:shd w:val="clear" w:color="auto" w:fill="auto"/>
        <w:tabs>
          <w:tab w:val="left" w:pos="993"/>
        </w:tabs>
        <w:spacing w:before="0" w:line="322" w:lineRule="exact"/>
        <w:ind w:right="20" w:firstLine="560"/>
        <w:rPr>
          <w:rFonts w:ascii="Arial" w:hAnsi="Arial" w:cs="Arial"/>
          <w:sz w:val="22"/>
          <w:szCs w:val="22"/>
        </w:rPr>
      </w:pPr>
      <w:r w:rsidRPr="00160B3F">
        <w:rPr>
          <w:rFonts w:ascii="Arial" w:hAnsi="Arial" w:cs="Arial"/>
          <w:sz w:val="22"/>
          <w:szCs w:val="22"/>
        </w:rPr>
        <w:t xml:space="preserve">Директива Совета ЕЭС 90/496 от 24 сентября 1990 г. об </w:t>
      </w:r>
      <w:proofErr w:type="spellStart"/>
      <w:r w:rsidRPr="00160B3F">
        <w:rPr>
          <w:rFonts w:ascii="Arial" w:hAnsi="Arial" w:cs="Arial"/>
          <w:sz w:val="22"/>
          <w:szCs w:val="22"/>
        </w:rPr>
        <w:t>этикетировании</w:t>
      </w:r>
      <w:proofErr w:type="spellEnd"/>
      <w:r w:rsidRPr="00160B3F">
        <w:rPr>
          <w:rFonts w:ascii="Arial" w:hAnsi="Arial" w:cs="Arial"/>
          <w:sz w:val="22"/>
          <w:szCs w:val="22"/>
        </w:rPr>
        <w:t xml:space="preserve"> продуктов с указанием п</w:t>
      </w:r>
      <w:r w:rsidRPr="00160B3F">
        <w:rPr>
          <w:rStyle w:val="1f1"/>
          <w:sz w:val="22"/>
          <w:szCs w:val="22"/>
        </w:rPr>
        <w:t>ищ</w:t>
      </w:r>
      <w:r w:rsidRPr="00160B3F">
        <w:rPr>
          <w:rFonts w:ascii="Arial" w:hAnsi="Arial" w:cs="Arial"/>
          <w:sz w:val="22"/>
          <w:szCs w:val="22"/>
        </w:rPr>
        <w:t>евой ценности.</w:t>
      </w:r>
    </w:p>
    <w:p w:rsidR="00160B3F" w:rsidRDefault="00160B3F" w:rsidP="00160B3F">
      <w:pPr>
        <w:ind w:right="20" w:firstLine="5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 </w:t>
      </w:r>
      <w:r w:rsidRPr="00160B3F">
        <w:rPr>
          <w:rFonts w:ascii="Arial" w:hAnsi="Arial" w:cs="Arial"/>
          <w:sz w:val="22"/>
          <w:szCs w:val="22"/>
        </w:rPr>
        <w:t>Директива Совета ЕЭС № 93/43/ ЕЭС от 14 июля 1993 г. о гигиене продуктов питания</w:t>
      </w:r>
      <w:r>
        <w:rPr>
          <w:rFonts w:ascii="Arial" w:hAnsi="Arial" w:cs="Arial"/>
          <w:sz w:val="22"/>
          <w:szCs w:val="22"/>
        </w:rPr>
        <w:t>.</w:t>
      </w: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B65E97" w:rsidRPr="00034B91" w:rsidRDefault="00B65E97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52143" w:rsidRPr="00034B91" w:rsidRDefault="00152143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160B3F" w:rsidRDefault="00160B3F" w:rsidP="0082397B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:rsidR="00822D1B" w:rsidRPr="00160B3F" w:rsidRDefault="00AE02CB" w:rsidP="00160B3F">
      <w:pPr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160B3F">
        <w:rPr>
          <w:rFonts w:ascii="Arial" w:hAnsi="Arial" w:cs="Arial"/>
          <w:b/>
          <w:sz w:val="22"/>
          <w:szCs w:val="22"/>
        </w:rPr>
        <w:lastRenderedPageBreak/>
        <w:t>Библиография</w:t>
      </w: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038"/>
      </w:tblGrid>
      <w:tr w:rsidR="005C760D" w:rsidTr="005C760D">
        <w:tc>
          <w:tcPr>
            <w:tcW w:w="817" w:type="dxa"/>
          </w:tcPr>
          <w:p w:rsidR="005C760D" w:rsidRPr="005C760D" w:rsidRDefault="005C760D" w:rsidP="00822D1B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[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]</w:t>
            </w:r>
          </w:p>
        </w:tc>
        <w:tc>
          <w:tcPr>
            <w:tcW w:w="9038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 w:rsidRPr="00160B3F">
              <w:rPr>
                <w:rFonts w:ascii="Arial" w:hAnsi="Arial" w:cs="Arial"/>
                <w:sz w:val="22"/>
                <w:szCs w:val="22"/>
              </w:rPr>
              <w:t>СанПиН 4.01.071-03 Гигиенические требования к безопасности и п</w:t>
            </w:r>
            <w:r w:rsidRPr="00160B3F">
              <w:rPr>
                <w:rStyle w:val="1f1"/>
                <w:sz w:val="22"/>
                <w:szCs w:val="22"/>
              </w:rPr>
              <w:t>ищ</w:t>
            </w:r>
            <w:r w:rsidRPr="00160B3F">
              <w:rPr>
                <w:rFonts w:ascii="Arial" w:hAnsi="Arial" w:cs="Arial"/>
                <w:sz w:val="22"/>
                <w:szCs w:val="22"/>
              </w:rPr>
              <w:t>евой ценности пищевых продуктов.</w:t>
            </w:r>
          </w:p>
        </w:tc>
      </w:tr>
      <w:tr w:rsidR="005C760D" w:rsidTr="005C760D">
        <w:tc>
          <w:tcPr>
            <w:tcW w:w="817" w:type="dxa"/>
          </w:tcPr>
          <w:p w:rsidR="005C760D" w:rsidRDefault="005C760D" w:rsidP="005C760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[2]</w:t>
            </w:r>
          </w:p>
        </w:tc>
        <w:tc>
          <w:tcPr>
            <w:tcW w:w="9038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CODEX</w:t>
            </w:r>
            <w:r w:rsidRPr="00160B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STAN</w:t>
            </w:r>
            <w:r w:rsidRPr="00160B3F">
              <w:rPr>
                <w:rFonts w:ascii="Arial" w:hAnsi="Arial" w:cs="Arial"/>
                <w:sz w:val="22"/>
                <w:szCs w:val="22"/>
              </w:rPr>
              <w:t xml:space="preserve"> 1-1985 (</w:t>
            </w: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REV</w:t>
            </w:r>
            <w:r w:rsidRPr="00160B3F">
              <w:rPr>
                <w:rFonts w:ascii="Arial" w:hAnsi="Arial" w:cs="Arial"/>
                <w:sz w:val="22"/>
                <w:szCs w:val="22"/>
              </w:rPr>
              <w:t xml:space="preserve"> 1-1991) Общий</w:t>
            </w:r>
            <w:r w:rsidRPr="00160B3F">
              <w:rPr>
                <w:rFonts w:ascii="Arial" w:hAnsi="Arial" w:cs="Arial"/>
                <w:sz w:val="22"/>
                <w:szCs w:val="22"/>
              </w:rPr>
              <w:tab/>
              <w:t>стандарт</w:t>
            </w:r>
            <w:r w:rsidRPr="00160B3F">
              <w:rPr>
                <w:rFonts w:ascii="Arial" w:hAnsi="Arial" w:cs="Arial"/>
                <w:sz w:val="22"/>
                <w:szCs w:val="22"/>
              </w:rPr>
              <w:tab/>
            </w: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CODEX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0B3F">
              <w:rPr>
                <w:rFonts w:ascii="Arial" w:hAnsi="Arial" w:cs="Arial"/>
                <w:sz w:val="22"/>
                <w:szCs w:val="22"/>
              </w:rPr>
              <w:t>на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0B3F">
              <w:rPr>
                <w:rFonts w:ascii="Arial" w:hAnsi="Arial" w:cs="Arial"/>
                <w:sz w:val="22"/>
                <w:szCs w:val="22"/>
              </w:rPr>
              <w:t>маркировку расфасованных п</w:t>
            </w:r>
            <w:r w:rsidRPr="00160B3F">
              <w:rPr>
                <w:rStyle w:val="1f1"/>
                <w:sz w:val="22"/>
                <w:szCs w:val="22"/>
              </w:rPr>
              <w:t>ищ</w:t>
            </w:r>
            <w:r w:rsidRPr="00160B3F">
              <w:rPr>
                <w:rFonts w:ascii="Arial" w:hAnsi="Arial" w:cs="Arial"/>
                <w:sz w:val="22"/>
                <w:szCs w:val="22"/>
              </w:rPr>
              <w:t>евых продуктов.</w:t>
            </w:r>
          </w:p>
        </w:tc>
      </w:tr>
      <w:tr w:rsidR="005C760D" w:rsidTr="005C760D">
        <w:tc>
          <w:tcPr>
            <w:tcW w:w="817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[3]</w:t>
            </w:r>
          </w:p>
        </w:tc>
        <w:tc>
          <w:tcPr>
            <w:tcW w:w="9038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CODEX</w:t>
            </w:r>
            <w:r w:rsidRPr="00160B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ALIMETARIUS</w:t>
            </w:r>
            <w:r w:rsidRPr="00160B3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160B3F">
              <w:rPr>
                <w:rFonts w:ascii="Arial" w:hAnsi="Arial" w:cs="Arial"/>
                <w:sz w:val="22"/>
                <w:szCs w:val="22"/>
              </w:rPr>
              <w:t>( ДУК</w:t>
            </w:r>
            <w:proofErr w:type="gramEnd"/>
            <w:r w:rsidRPr="00160B3F">
              <w:rPr>
                <w:rFonts w:ascii="Arial" w:hAnsi="Arial" w:cs="Arial"/>
                <w:sz w:val="22"/>
                <w:szCs w:val="22"/>
              </w:rPr>
              <w:t xml:space="preserve"> 6,5) Планы выборочного контроля для расфасованных п</w:t>
            </w:r>
            <w:r w:rsidRPr="00160B3F">
              <w:rPr>
                <w:rStyle w:val="1f1"/>
                <w:sz w:val="22"/>
                <w:szCs w:val="22"/>
              </w:rPr>
              <w:t>ищ</w:t>
            </w:r>
            <w:r w:rsidRPr="00160B3F">
              <w:rPr>
                <w:rFonts w:ascii="Arial" w:hAnsi="Arial" w:cs="Arial"/>
                <w:sz w:val="22"/>
                <w:szCs w:val="22"/>
              </w:rPr>
              <w:t>евых продуктов.</w:t>
            </w:r>
          </w:p>
        </w:tc>
      </w:tr>
      <w:tr w:rsidR="005C760D" w:rsidTr="005C760D">
        <w:tc>
          <w:tcPr>
            <w:tcW w:w="817" w:type="dxa"/>
          </w:tcPr>
          <w:p w:rsidR="005C760D" w:rsidRDefault="005C760D">
            <w:r w:rsidRPr="006B42C8">
              <w:rPr>
                <w:rFonts w:ascii="Arial" w:hAnsi="Arial" w:cs="Arial"/>
                <w:lang w:val="en-US"/>
              </w:rPr>
              <w:t>[</w:t>
            </w:r>
            <w:r>
              <w:rPr>
                <w:rFonts w:ascii="Arial" w:hAnsi="Arial" w:cs="Arial"/>
                <w:lang w:val="en-US"/>
              </w:rPr>
              <w:t>4</w:t>
            </w:r>
            <w:r w:rsidRPr="006B42C8">
              <w:rPr>
                <w:rFonts w:ascii="Arial" w:hAnsi="Arial" w:cs="Arial"/>
                <w:lang w:val="en-US"/>
              </w:rPr>
              <w:t>]</w:t>
            </w:r>
          </w:p>
        </w:tc>
        <w:tc>
          <w:tcPr>
            <w:tcW w:w="9038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CODEX</w:t>
            </w:r>
            <w:r w:rsidRPr="00160B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0B3F">
              <w:rPr>
                <w:rFonts w:ascii="Arial" w:hAnsi="Arial" w:cs="Arial"/>
                <w:sz w:val="22"/>
                <w:szCs w:val="22"/>
                <w:lang w:val="en-US"/>
              </w:rPr>
              <w:t>ALIMETARIUS</w:t>
            </w:r>
            <w:r w:rsidRPr="00160B3F">
              <w:rPr>
                <w:rFonts w:ascii="Arial" w:hAnsi="Arial" w:cs="Arial"/>
                <w:sz w:val="22"/>
                <w:szCs w:val="22"/>
              </w:rPr>
              <w:t xml:space="preserve"> Гигиена п</w:t>
            </w:r>
            <w:r w:rsidRPr="00160B3F">
              <w:rPr>
                <w:rStyle w:val="1f1"/>
                <w:sz w:val="22"/>
                <w:szCs w:val="22"/>
              </w:rPr>
              <w:t>ищ</w:t>
            </w:r>
            <w:r w:rsidRPr="00160B3F">
              <w:rPr>
                <w:rFonts w:ascii="Arial" w:hAnsi="Arial" w:cs="Arial"/>
                <w:sz w:val="22"/>
                <w:szCs w:val="22"/>
              </w:rPr>
              <w:t>евых продуктов. Базовые тексты. Второе издание. Рекомендуемые международные технические нормы и правила. Общие при</w:t>
            </w:r>
            <w:r w:rsidRPr="00160B3F">
              <w:rPr>
                <w:rStyle w:val="1f1"/>
                <w:sz w:val="22"/>
                <w:szCs w:val="22"/>
              </w:rPr>
              <w:t>нци</w:t>
            </w:r>
            <w:r w:rsidRPr="00160B3F">
              <w:rPr>
                <w:rFonts w:ascii="Arial" w:hAnsi="Arial" w:cs="Arial"/>
                <w:sz w:val="22"/>
                <w:szCs w:val="22"/>
              </w:rPr>
              <w:t>пы п</w:t>
            </w:r>
            <w:r w:rsidRPr="00160B3F">
              <w:rPr>
                <w:rStyle w:val="1f1"/>
                <w:sz w:val="22"/>
                <w:szCs w:val="22"/>
              </w:rPr>
              <w:t>ищ</w:t>
            </w:r>
            <w:r w:rsidRPr="00160B3F">
              <w:rPr>
                <w:rFonts w:ascii="Arial" w:hAnsi="Arial" w:cs="Arial"/>
                <w:sz w:val="22"/>
                <w:szCs w:val="22"/>
              </w:rPr>
              <w:t>евой гигиены САС^СР 1-1969, 3- е пересмотренное и исправленное издание 1997 с изменениями 1999 г.</w:t>
            </w:r>
          </w:p>
        </w:tc>
      </w:tr>
      <w:tr w:rsidR="005C760D" w:rsidTr="005C760D">
        <w:tc>
          <w:tcPr>
            <w:tcW w:w="817" w:type="dxa"/>
          </w:tcPr>
          <w:p w:rsidR="005C760D" w:rsidRDefault="005C760D">
            <w:r w:rsidRPr="006B42C8">
              <w:rPr>
                <w:rFonts w:ascii="Arial" w:hAnsi="Arial" w:cs="Arial"/>
                <w:lang w:val="en-US"/>
              </w:rPr>
              <w:t>[</w:t>
            </w:r>
            <w:r>
              <w:rPr>
                <w:rFonts w:ascii="Arial" w:hAnsi="Arial" w:cs="Arial"/>
                <w:lang w:val="en-US"/>
              </w:rPr>
              <w:t>5</w:t>
            </w:r>
            <w:r w:rsidRPr="006B42C8">
              <w:rPr>
                <w:rFonts w:ascii="Arial" w:hAnsi="Arial" w:cs="Arial"/>
                <w:lang w:val="en-US"/>
              </w:rPr>
              <w:t>]</w:t>
            </w:r>
          </w:p>
        </w:tc>
        <w:tc>
          <w:tcPr>
            <w:tcW w:w="9038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 w:rsidRPr="00160B3F">
              <w:rPr>
                <w:rFonts w:ascii="Arial" w:hAnsi="Arial" w:cs="Arial"/>
                <w:sz w:val="22"/>
                <w:szCs w:val="22"/>
              </w:rPr>
              <w:t>ИСО 660-96 Жиры и масла животные и растительные. Определение кислотного числа и кислотности.</w:t>
            </w:r>
          </w:p>
        </w:tc>
      </w:tr>
      <w:tr w:rsidR="005C760D" w:rsidTr="005C760D">
        <w:tc>
          <w:tcPr>
            <w:tcW w:w="817" w:type="dxa"/>
          </w:tcPr>
          <w:p w:rsidR="005C760D" w:rsidRDefault="005C760D">
            <w:r w:rsidRPr="006B42C8">
              <w:rPr>
                <w:rFonts w:ascii="Arial" w:hAnsi="Arial" w:cs="Arial"/>
                <w:lang w:val="en-US"/>
              </w:rPr>
              <w:t>[</w:t>
            </w:r>
            <w:r>
              <w:rPr>
                <w:rFonts w:ascii="Arial" w:hAnsi="Arial" w:cs="Arial"/>
                <w:lang w:val="en-US"/>
              </w:rPr>
              <w:t>6</w:t>
            </w:r>
            <w:r w:rsidRPr="006B42C8">
              <w:rPr>
                <w:rFonts w:ascii="Arial" w:hAnsi="Arial" w:cs="Arial"/>
                <w:lang w:val="en-US"/>
              </w:rPr>
              <w:t>]</w:t>
            </w:r>
          </w:p>
        </w:tc>
        <w:tc>
          <w:tcPr>
            <w:tcW w:w="9038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 w:rsidRPr="00160B3F">
              <w:rPr>
                <w:rFonts w:ascii="Arial" w:hAnsi="Arial" w:cs="Arial"/>
                <w:sz w:val="22"/>
                <w:szCs w:val="22"/>
              </w:rPr>
              <w:t>ИСО 661-89 Масла и жиры животные. Подготовка испытуемой пробы.</w:t>
            </w:r>
          </w:p>
        </w:tc>
      </w:tr>
      <w:tr w:rsidR="005C760D" w:rsidTr="005C760D">
        <w:tc>
          <w:tcPr>
            <w:tcW w:w="817" w:type="dxa"/>
          </w:tcPr>
          <w:p w:rsidR="005C760D" w:rsidRDefault="005C760D">
            <w:r w:rsidRPr="006B42C8">
              <w:rPr>
                <w:rFonts w:ascii="Arial" w:hAnsi="Arial" w:cs="Arial"/>
                <w:lang w:val="en-US"/>
              </w:rPr>
              <w:t>[</w:t>
            </w:r>
            <w:r>
              <w:rPr>
                <w:rFonts w:ascii="Arial" w:hAnsi="Arial" w:cs="Arial"/>
                <w:lang w:val="en-US"/>
              </w:rPr>
              <w:t>7</w:t>
            </w:r>
            <w:r w:rsidRPr="006B42C8">
              <w:rPr>
                <w:rFonts w:ascii="Arial" w:hAnsi="Arial" w:cs="Arial"/>
                <w:lang w:val="en-US"/>
              </w:rPr>
              <w:t>]</w:t>
            </w:r>
          </w:p>
        </w:tc>
        <w:tc>
          <w:tcPr>
            <w:tcW w:w="9038" w:type="dxa"/>
          </w:tcPr>
          <w:p w:rsidR="005C760D" w:rsidRDefault="005C760D" w:rsidP="00822D1B">
            <w:pPr>
              <w:jc w:val="both"/>
              <w:rPr>
                <w:rFonts w:ascii="Arial" w:hAnsi="Arial" w:cs="Arial"/>
              </w:rPr>
            </w:pPr>
            <w:r w:rsidRPr="00160B3F">
              <w:rPr>
                <w:rFonts w:ascii="Arial" w:hAnsi="Arial" w:cs="Arial"/>
                <w:sz w:val="22"/>
                <w:szCs w:val="22"/>
              </w:rPr>
              <w:t>ИСО 5555-91 Масла и жиры животные и растительные. Отбор проб.</w:t>
            </w:r>
          </w:p>
        </w:tc>
      </w:tr>
    </w:tbl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801843" w:rsidRDefault="00801843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9E3F1B" w:rsidRPr="009E3F1B" w:rsidRDefault="009E3F1B" w:rsidP="00822D1B">
      <w:pPr>
        <w:jc w:val="both"/>
        <w:rPr>
          <w:rFonts w:ascii="Arial" w:hAnsi="Arial" w:cs="Arial"/>
          <w:lang w:val="en-US"/>
        </w:rPr>
      </w:pPr>
    </w:p>
    <w:p w:rsidR="00801843" w:rsidRPr="00AE024A" w:rsidRDefault="00801843" w:rsidP="00822D1B">
      <w:pPr>
        <w:jc w:val="both"/>
        <w:rPr>
          <w:rFonts w:ascii="Arial" w:hAnsi="Arial" w:cs="Arial"/>
        </w:rPr>
      </w:pPr>
    </w:p>
    <w:p w:rsidR="000B347C" w:rsidRPr="005C760D" w:rsidRDefault="000B347C" w:rsidP="00822D1B">
      <w:pPr>
        <w:jc w:val="both"/>
        <w:rPr>
          <w:rFonts w:ascii="Arial" w:hAnsi="Arial" w:cs="Arial"/>
        </w:rPr>
      </w:pPr>
    </w:p>
    <w:p w:rsidR="000B347C" w:rsidRPr="005C760D" w:rsidRDefault="000B347C" w:rsidP="00822D1B">
      <w:pPr>
        <w:jc w:val="both"/>
        <w:rPr>
          <w:rFonts w:ascii="Arial" w:hAnsi="Arial" w:cs="Arial"/>
        </w:rPr>
      </w:pPr>
    </w:p>
    <w:p w:rsidR="000B347C" w:rsidRPr="005C760D" w:rsidRDefault="000B347C" w:rsidP="00822D1B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22D1B" w:rsidRPr="00C2210F" w:rsidTr="00E816E8">
        <w:trPr>
          <w:trHeight w:val="357"/>
        </w:trPr>
        <w:tc>
          <w:tcPr>
            <w:tcW w:w="5000" w:type="pct"/>
            <w:tcBorders>
              <w:left w:val="nil"/>
              <w:right w:val="nil"/>
            </w:tcBorders>
          </w:tcPr>
          <w:p w:rsidR="002308C4" w:rsidRPr="002308C4" w:rsidRDefault="00822D1B" w:rsidP="00E816E8">
            <w:pPr>
              <w:tabs>
                <w:tab w:val="left" w:pos="579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  <w:r w:rsidRPr="002308C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308C4" w:rsidRPr="002308C4">
              <w:rPr>
                <w:rFonts w:ascii="Arial" w:hAnsi="Arial" w:cs="Arial"/>
                <w:b/>
                <w:sz w:val="22"/>
                <w:szCs w:val="22"/>
              </w:rPr>
              <w:t>УДК 665.334.94:006.354         МКС</w:t>
            </w:r>
            <w:r w:rsidR="002308C4" w:rsidRPr="002308C4">
              <w:rPr>
                <w:rFonts w:ascii="Arial" w:hAnsi="Arial" w:cs="Arial"/>
                <w:b/>
                <w:sz w:val="22"/>
                <w:szCs w:val="22"/>
              </w:rPr>
              <w:tab/>
              <w:t>67.200.10</w:t>
            </w:r>
          </w:p>
          <w:p w:rsidR="00822D1B" w:rsidRPr="00C2210F" w:rsidRDefault="00167555" w:rsidP="00E816E8">
            <w:pPr>
              <w:tabs>
                <w:tab w:val="left" w:pos="579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04291">
              <w:rPr>
                <w:rFonts w:ascii="Arial" w:hAnsi="Arial" w:cs="Arial"/>
                <w:b/>
                <w:sz w:val="22"/>
                <w:szCs w:val="22"/>
              </w:rPr>
              <w:t xml:space="preserve">               </w:t>
            </w:r>
            <w:r w:rsidR="00822D1B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822D1B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r w:rsidR="00801843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</w:t>
            </w:r>
            <w:r w:rsidR="00961C7D"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210F">
              <w:rPr>
                <w:rFonts w:ascii="Arial" w:hAnsi="Arial" w:cs="Arial"/>
                <w:b/>
                <w:sz w:val="22"/>
                <w:szCs w:val="22"/>
              </w:rPr>
              <w:t xml:space="preserve">         Ключевые слова:</w:t>
            </w:r>
            <w:r w:rsidRPr="00C2210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308C4" w:rsidRPr="002308C4">
              <w:rPr>
                <w:rFonts w:ascii="Arial" w:hAnsi="Arial" w:cs="Arial"/>
                <w:sz w:val="22"/>
                <w:szCs w:val="22"/>
              </w:rPr>
              <w:t>сафлоровое</w:t>
            </w:r>
            <w:proofErr w:type="spellEnd"/>
            <w:r w:rsidR="002308C4" w:rsidRPr="002308C4">
              <w:rPr>
                <w:rFonts w:ascii="Arial" w:hAnsi="Arial" w:cs="Arial"/>
                <w:sz w:val="22"/>
                <w:szCs w:val="22"/>
              </w:rPr>
              <w:t xml:space="preserve"> масло, область применения, характеристики, правила приемки, методы испытаний, транспортирование и хранение, гарантии изготовителя</w:t>
            </w:r>
          </w:p>
          <w:p w:rsidR="00822D1B" w:rsidRPr="00C2210F" w:rsidRDefault="00822D1B" w:rsidP="00E816E8">
            <w:pPr>
              <w:tabs>
                <w:tab w:val="left" w:pos="55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22D1B" w:rsidRPr="00C2210F" w:rsidRDefault="00822D1B" w:rsidP="00AA7B63">
      <w:pPr>
        <w:jc w:val="both"/>
        <w:rPr>
          <w:rFonts w:ascii="Arial" w:hAnsi="Arial" w:cs="Arial"/>
          <w:sz w:val="22"/>
          <w:szCs w:val="22"/>
        </w:rPr>
      </w:pPr>
    </w:p>
    <w:sectPr w:rsidR="00822D1B" w:rsidRPr="00C2210F" w:rsidSect="00700FD6">
      <w:footerReference w:type="even" r:id="rId16"/>
      <w:footerReference w:type="default" r:id="rId17"/>
      <w:pgSz w:w="11906" w:h="16838" w:code="9"/>
      <w:pgMar w:top="1418" w:right="1133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265" w:rsidRDefault="003F6265">
      <w:r>
        <w:separator/>
      </w:r>
    </w:p>
  </w:endnote>
  <w:endnote w:type="continuationSeparator" w:id="0">
    <w:p w:rsidR="003F6265" w:rsidRDefault="003F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942673"/>
      <w:docPartObj>
        <w:docPartGallery w:val="Page Numbers (Bottom of Page)"/>
        <w:docPartUnique/>
      </w:docPartObj>
    </w:sdtPr>
    <w:sdtEndPr/>
    <w:sdtContent>
      <w:p w:rsidR="00C10863" w:rsidRDefault="00C10863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FD6">
          <w:rPr>
            <w:noProof/>
          </w:rPr>
          <w:t>IV</w:t>
        </w:r>
        <w:r>
          <w:fldChar w:fldCharType="end"/>
        </w:r>
      </w:p>
    </w:sdtContent>
  </w:sdt>
  <w:p w:rsidR="00C10863" w:rsidRDefault="00C108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835546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C10863" w:rsidRPr="00547CFE" w:rsidRDefault="00C10863" w:rsidP="00541656">
        <w:pPr>
          <w:pStyle w:val="a3"/>
          <w:jc w:val="right"/>
          <w:rPr>
            <w:color w:val="FFFFFF" w:themeColor="background1"/>
          </w:rPr>
        </w:pPr>
        <w:r w:rsidRPr="00547CFE">
          <w:rPr>
            <w:color w:val="FFFFFF" w:themeColor="background1"/>
          </w:rPr>
          <w:fldChar w:fldCharType="begin"/>
        </w:r>
        <w:r w:rsidRPr="00547CFE">
          <w:rPr>
            <w:color w:val="FFFFFF" w:themeColor="background1"/>
          </w:rPr>
          <w:instrText>PAGE   \* MERGEFORMAT</w:instrText>
        </w:r>
        <w:r w:rsidRPr="00547CFE">
          <w:rPr>
            <w:color w:val="FFFFFF" w:themeColor="background1"/>
          </w:rPr>
          <w:fldChar w:fldCharType="separate"/>
        </w:r>
        <w:r w:rsidR="00F1595E">
          <w:rPr>
            <w:noProof/>
            <w:color w:val="FFFFFF" w:themeColor="background1"/>
          </w:rPr>
          <w:t>I</w:t>
        </w:r>
        <w:r w:rsidRPr="00547CFE">
          <w:rPr>
            <w:color w:val="FFFFFF" w:themeColor="background1"/>
          </w:rPr>
          <w:fldChar w:fldCharType="end"/>
        </w:r>
      </w:p>
    </w:sdtContent>
  </w:sdt>
  <w:p w:rsidR="00C10863" w:rsidRDefault="00C1086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251489"/>
      <w:docPartObj>
        <w:docPartGallery w:val="Page Numbers (Bottom of Page)"/>
        <w:docPartUnique/>
      </w:docPartObj>
    </w:sdtPr>
    <w:sdtEndPr/>
    <w:sdtContent>
      <w:p w:rsidR="00700FD6" w:rsidRDefault="00700FD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95E">
          <w:rPr>
            <w:noProof/>
          </w:rPr>
          <w:t>II</w:t>
        </w:r>
        <w:r>
          <w:fldChar w:fldCharType="end"/>
        </w:r>
      </w:p>
    </w:sdtContent>
  </w:sdt>
  <w:p w:rsidR="00C10863" w:rsidRDefault="00C10863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400960"/>
      <w:docPartObj>
        <w:docPartGallery w:val="Page Numbers (Bottom of Page)"/>
        <w:docPartUnique/>
      </w:docPartObj>
    </w:sdtPr>
    <w:sdtEndPr/>
    <w:sdtContent>
      <w:p w:rsidR="00700FD6" w:rsidRDefault="00700FD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95E">
          <w:rPr>
            <w:noProof/>
          </w:rPr>
          <w:t>III</w:t>
        </w:r>
        <w:r>
          <w:fldChar w:fldCharType="end"/>
        </w:r>
      </w:p>
    </w:sdtContent>
  </w:sdt>
  <w:p w:rsidR="00C10863" w:rsidRPr="007C276C" w:rsidRDefault="00C10863">
    <w:pPr>
      <w:pStyle w:val="a3"/>
      <w:rPr>
        <w:rFonts w:ascii="Arial" w:hAnsi="Arial" w:cs="Arial"/>
        <w:i/>
        <w:sz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401257"/>
      <w:docPartObj>
        <w:docPartGallery w:val="Page Numbers (Bottom of Page)"/>
        <w:docPartUnique/>
      </w:docPartObj>
    </w:sdtPr>
    <w:sdtEndPr/>
    <w:sdtContent>
      <w:p w:rsidR="00700FD6" w:rsidRDefault="00700FD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95E">
          <w:rPr>
            <w:noProof/>
          </w:rPr>
          <w:t>10</w:t>
        </w:r>
        <w:r>
          <w:fldChar w:fldCharType="end"/>
        </w:r>
      </w:p>
    </w:sdtContent>
  </w:sdt>
  <w:p w:rsidR="00700FD6" w:rsidRDefault="00700FD6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6457286"/>
      <w:docPartObj>
        <w:docPartGallery w:val="Page Numbers (Bottom of Page)"/>
        <w:docPartUnique/>
      </w:docPartObj>
    </w:sdtPr>
    <w:sdtEndPr/>
    <w:sdtContent>
      <w:p w:rsidR="00700FD6" w:rsidRDefault="00700FD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95E">
          <w:rPr>
            <w:noProof/>
          </w:rPr>
          <w:t>9</w:t>
        </w:r>
        <w:r>
          <w:fldChar w:fldCharType="end"/>
        </w:r>
      </w:p>
    </w:sdtContent>
  </w:sdt>
  <w:p w:rsidR="00700FD6" w:rsidRPr="007C276C" w:rsidRDefault="00700FD6">
    <w:pPr>
      <w:pStyle w:val="a3"/>
      <w:rPr>
        <w:rFonts w:ascii="Arial" w:hAnsi="Arial" w:cs="Arial"/>
        <w:i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265" w:rsidRDefault="003F6265">
      <w:r>
        <w:separator/>
      </w:r>
    </w:p>
  </w:footnote>
  <w:footnote w:type="continuationSeparator" w:id="0">
    <w:p w:rsidR="003F6265" w:rsidRDefault="003F6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63" w:rsidRPr="00D421E9" w:rsidRDefault="00C10863" w:rsidP="007C276C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</w:rPr>
      <w:t>1428</w:t>
    </w:r>
  </w:p>
  <w:p w:rsidR="00C10863" w:rsidRDefault="00C10863" w:rsidP="007C276C">
    <w:pPr>
      <w:pStyle w:val="ab"/>
      <w:jc w:val="right"/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63" w:rsidRPr="00D421E9" w:rsidRDefault="00C10863" w:rsidP="002932D4">
    <w:pPr>
      <w:widowControl w:val="0"/>
      <w:jc w:val="right"/>
      <w:rPr>
        <w:rFonts w:ascii="Arial" w:hAnsi="Arial" w:cs="Arial"/>
        <w:b/>
      </w:rPr>
    </w:pPr>
    <w:r w:rsidRPr="00D421E9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</w:rPr>
      <w:t>1428</w:t>
    </w:r>
    <w:r w:rsidRPr="00F43D23">
      <w:rPr>
        <w:rFonts w:ascii="Arial" w:hAnsi="Arial" w:cs="Arial"/>
        <w:b/>
      </w:rPr>
      <w:t xml:space="preserve"> </w:t>
    </w:r>
  </w:p>
  <w:p w:rsidR="00C10863" w:rsidRPr="00B60DE4" w:rsidRDefault="00C10863" w:rsidP="00B60DE4">
    <w:pPr>
      <w:pStyle w:val="ab"/>
      <w:jc w:val="right"/>
      <w:rPr>
        <w:rFonts w:ascii="Arial" w:hAnsi="Arial" w:cs="Arial"/>
        <w:i/>
      </w:rPr>
    </w:pPr>
    <w:r w:rsidRPr="00B60DE4">
      <w:rPr>
        <w:rFonts w:ascii="Arial" w:hAnsi="Arial" w:cs="Arial"/>
        <w:i/>
      </w:rPr>
      <w:t xml:space="preserve">(проект, </w:t>
    </w:r>
    <w:r w:rsidRPr="00B60DE4">
      <w:rPr>
        <w:rFonts w:ascii="Arial" w:hAnsi="Arial" w:cs="Arial"/>
        <w:i/>
        <w:lang w:val="en-US"/>
      </w:rPr>
      <w:t>KZ</w:t>
    </w:r>
    <w:r w:rsidRPr="00B60DE4">
      <w:rPr>
        <w:rFonts w:ascii="Arial" w:hAnsi="Arial" w:cs="Arial"/>
        <w:i/>
      </w:rPr>
      <w:t>, редакция</w:t>
    </w:r>
    <w:r>
      <w:rPr>
        <w:rFonts w:ascii="Arial" w:hAnsi="Arial" w:cs="Arial"/>
        <w:i/>
      </w:rPr>
      <w:t xml:space="preserve"> 1</w:t>
    </w:r>
    <w:r w:rsidRPr="00B60DE4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4E45"/>
    <w:multiLevelType w:val="multilevel"/>
    <w:tmpl w:val="41B0927E"/>
    <w:lvl w:ilvl="0">
      <w:start w:val="1"/>
      <w:numFmt w:val="decimal"/>
      <w:lvlText w:val="[%1]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220F22"/>
    <w:multiLevelType w:val="multilevel"/>
    <w:tmpl w:val="C7E07DA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7"/>
        <w:szCs w:val="27"/>
        <w:u w:val="none"/>
        <w:lang w:val="ru-RU"/>
      </w:rPr>
    </w:lvl>
    <w:lvl w:ilvl="1">
      <w:start w:val="4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15923FAA"/>
    <w:multiLevelType w:val="multilevel"/>
    <w:tmpl w:val="3DC8A9D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D05207"/>
    <w:multiLevelType w:val="multilevel"/>
    <w:tmpl w:val="3CD887E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435DFD"/>
    <w:multiLevelType w:val="multilevel"/>
    <w:tmpl w:val="03320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080"/>
      </w:pPr>
      <w:rPr>
        <w:rFonts w:hint="default"/>
      </w:rPr>
    </w:lvl>
  </w:abstractNum>
  <w:abstractNum w:abstractNumId="5">
    <w:nsid w:val="221F49AA"/>
    <w:multiLevelType w:val="multilevel"/>
    <w:tmpl w:val="6D42124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C93B33"/>
    <w:multiLevelType w:val="multilevel"/>
    <w:tmpl w:val="A336C9E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294A06"/>
    <w:multiLevelType w:val="multilevel"/>
    <w:tmpl w:val="2CD8A6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F932D0"/>
    <w:multiLevelType w:val="multilevel"/>
    <w:tmpl w:val="E19CDA2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2"/>
      <w:numFmt w:val="decimal"/>
      <w:lvlText w:val="%1.%2"/>
      <w:lvlJc w:val="left"/>
      <w:pPr>
        <w:ind w:left="2218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6249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8452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29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2138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341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6184" w:hanging="1440"/>
      </w:pPr>
      <w:rPr>
        <w:rFonts w:hint="default"/>
        <w:b/>
        <w:color w:val="000000"/>
      </w:rPr>
    </w:lvl>
  </w:abstractNum>
  <w:abstractNum w:abstractNumId="9">
    <w:nsid w:val="35BB0F40"/>
    <w:multiLevelType w:val="multilevel"/>
    <w:tmpl w:val="785CD108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DB6E99"/>
    <w:multiLevelType w:val="multilevel"/>
    <w:tmpl w:val="2F3096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  <w:b/>
        <w:color w:val="000000"/>
      </w:rPr>
    </w:lvl>
  </w:abstractNum>
  <w:abstractNum w:abstractNumId="11">
    <w:nsid w:val="5D013585"/>
    <w:multiLevelType w:val="multilevel"/>
    <w:tmpl w:val="CF161A1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023009"/>
    <w:multiLevelType w:val="multilevel"/>
    <w:tmpl w:val="25BAC2AE"/>
    <w:lvl w:ilvl="0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>
    <w:nsid w:val="68FE381F"/>
    <w:multiLevelType w:val="multilevel"/>
    <w:tmpl w:val="80269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080"/>
      </w:pPr>
      <w:rPr>
        <w:rFonts w:hint="default"/>
      </w:rPr>
    </w:lvl>
  </w:abstractNum>
  <w:abstractNum w:abstractNumId="14">
    <w:nsid w:val="6D0E7A2E"/>
    <w:multiLevelType w:val="multilevel"/>
    <w:tmpl w:val="6AF837B6"/>
    <w:lvl w:ilvl="0">
      <w:start w:val="1"/>
      <w:numFmt w:val="decimal"/>
      <w:lvlText w:val="%1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DC5CE7"/>
    <w:multiLevelType w:val="multilevel"/>
    <w:tmpl w:val="8C4E1C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FA556E8"/>
    <w:multiLevelType w:val="multilevel"/>
    <w:tmpl w:val="A20EA49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5"/>
  </w:num>
  <w:num w:numId="5">
    <w:abstractNumId w:val="3"/>
  </w:num>
  <w:num w:numId="6">
    <w:abstractNumId w:val="9"/>
  </w:num>
  <w:num w:numId="7">
    <w:abstractNumId w:val="16"/>
  </w:num>
  <w:num w:numId="8">
    <w:abstractNumId w:val="11"/>
  </w:num>
  <w:num w:numId="9">
    <w:abstractNumId w:val="5"/>
  </w:num>
  <w:num w:numId="10">
    <w:abstractNumId w:val="7"/>
  </w:num>
  <w:num w:numId="11">
    <w:abstractNumId w:val="1"/>
  </w:num>
  <w:num w:numId="12">
    <w:abstractNumId w:val="12"/>
  </w:num>
  <w:num w:numId="13">
    <w:abstractNumId w:val="13"/>
  </w:num>
  <w:num w:numId="14">
    <w:abstractNumId w:val="4"/>
  </w:num>
  <w:num w:numId="15">
    <w:abstractNumId w:val="2"/>
  </w:num>
  <w:num w:numId="16">
    <w:abstractNumId w:val="14"/>
  </w:num>
  <w:num w:numId="1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63A"/>
    <w:rsid w:val="000021EF"/>
    <w:rsid w:val="000028C2"/>
    <w:rsid w:val="00004038"/>
    <w:rsid w:val="00004974"/>
    <w:rsid w:val="00004F2D"/>
    <w:rsid w:val="000057C4"/>
    <w:rsid w:val="000058AB"/>
    <w:rsid w:val="00006BBC"/>
    <w:rsid w:val="0000706C"/>
    <w:rsid w:val="000070E2"/>
    <w:rsid w:val="0000733D"/>
    <w:rsid w:val="00007983"/>
    <w:rsid w:val="00010B18"/>
    <w:rsid w:val="000115F2"/>
    <w:rsid w:val="00011C16"/>
    <w:rsid w:val="00013994"/>
    <w:rsid w:val="00013F2F"/>
    <w:rsid w:val="00017493"/>
    <w:rsid w:val="00020B12"/>
    <w:rsid w:val="00021486"/>
    <w:rsid w:val="00023DA6"/>
    <w:rsid w:val="00024519"/>
    <w:rsid w:val="000247F9"/>
    <w:rsid w:val="00026DF0"/>
    <w:rsid w:val="00026EB6"/>
    <w:rsid w:val="0003216F"/>
    <w:rsid w:val="00033987"/>
    <w:rsid w:val="00034B32"/>
    <w:rsid w:val="00034B91"/>
    <w:rsid w:val="00034E98"/>
    <w:rsid w:val="00035048"/>
    <w:rsid w:val="000359DB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177A"/>
    <w:rsid w:val="00057C21"/>
    <w:rsid w:val="0006135A"/>
    <w:rsid w:val="00061CC4"/>
    <w:rsid w:val="00062144"/>
    <w:rsid w:val="00064BBD"/>
    <w:rsid w:val="000652F7"/>
    <w:rsid w:val="00066726"/>
    <w:rsid w:val="000679B0"/>
    <w:rsid w:val="00073630"/>
    <w:rsid w:val="000747E6"/>
    <w:rsid w:val="000750B7"/>
    <w:rsid w:val="0007519D"/>
    <w:rsid w:val="00076C70"/>
    <w:rsid w:val="0007749E"/>
    <w:rsid w:val="000804A9"/>
    <w:rsid w:val="00081286"/>
    <w:rsid w:val="000815DC"/>
    <w:rsid w:val="000837CE"/>
    <w:rsid w:val="00090230"/>
    <w:rsid w:val="00091BCB"/>
    <w:rsid w:val="00091CC1"/>
    <w:rsid w:val="00092099"/>
    <w:rsid w:val="000940A0"/>
    <w:rsid w:val="00095435"/>
    <w:rsid w:val="000969DA"/>
    <w:rsid w:val="000A0543"/>
    <w:rsid w:val="000A067E"/>
    <w:rsid w:val="000A0AA3"/>
    <w:rsid w:val="000A20B2"/>
    <w:rsid w:val="000A29DA"/>
    <w:rsid w:val="000A3DD0"/>
    <w:rsid w:val="000A576D"/>
    <w:rsid w:val="000A653E"/>
    <w:rsid w:val="000B0626"/>
    <w:rsid w:val="000B347C"/>
    <w:rsid w:val="000B36A8"/>
    <w:rsid w:val="000B3E38"/>
    <w:rsid w:val="000B581D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C6F08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066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1707"/>
    <w:rsid w:val="001038AA"/>
    <w:rsid w:val="00104001"/>
    <w:rsid w:val="00106647"/>
    <w:rsid w:val="0011100E"/>
    <w:rsid w:val="001115DC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143"/>
    <w:rsid w:val="00152E96"/>
    <w:rsid w:val="001559B9"/>
    <w:rsid w:val="00160B3F"/>
    <w:rsid w:val="00160DB2"/>
    <w:rsid w:val="0016226D"/>
    <w:rsid w:val="001625C5"/>
    <w:rsid w:val="00163BD7"/>
    <w:rsid w:val="001643A0"/>
    <w:rsid w:val="00166AB1"/>
    <w:rsid w:val="00167399"/>
    <w:rsid w:val="00167555"/>
    <w:rsid w:val="00171C61"/>
    <w:rsid w:val="0017438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425"/>
    <w:rsid w:val="0019494E"/>
    <w:rsid w:val="00196564"/>
    <w:rsid w:val="00196791"/>
    <w:rsid w:val="00196D3E"/>
    <w:rsid w:val="00197399"/>
    <w:rsid w:val="00197D37"/>
    <w:rsid w:val="001A07C8"/>
    <w:rsid w:val="001A0C7F"/>
    <w:rsid w:val="001A1BCB"/>
    <w:rsid w:val="001A4316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B69"/>
    <w:rsid w:val="001B2ED1"/>
    <w:rsid w:val="001B38E2"/>
    <w:rsid w:val="001B4935"/>
    <w:rsid w:val="001B4992"/>
    <w:rsid w:val="001C093A"/>
    <w:rsid w:val="001C1E42"/>
    <w:rsid w:val="001C239C"/>
    <w:rsid w:val="001C4A91"/>
    <w:rsid w:val="001C6BA1"/>
    <w:rsid w:val="001C77B8"/>
    <w:rsid w:val="001C7846"/>
    <w:rsid w:val="001D15E5"/>
    <w:rsid w:val="001D5889"/>
    <w:rsid w:val="001D7064"/>
    <w:rsid w:val="001D754C"/>
    <w:rsid w:val="001E0213"/>
    <w:rsid w:val="001E0CBD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1B04"/>
    <w:rsid w:val="0020211A"/>
    <w:rsid w:val="00204911"/>
    <w:rsid w:val="002054C4"/>
    <w:rsid w:val="0020612D"/>
    <w:rsid w:val="0020619E"/>
    <w:rsid w:val="002062BA"/>
    <w:rsid w:val="00207F46"/>
    <w:rsid w:val="002119F2"/>
    <w:rsid w:val="00211AD8"/>
    <w:rsid w:val="002128B2"/>
    <w:rsid w:val="00212BA4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50D"/>
    <w:rsid w:val="00224FDF"/>
    <w:rsid w:val="00225138"/>
    <w:rsid w:val="00225764"/>
    <w:rsid w:val="002260A9"/>
    <w:rsid w:val="00226391"/>
    <w:rsid w:val="00226A22"/>
    <w:rsid w:val="00227F77"/>
    <w:rsid w:val="002308C4"/>
    <w:rsid w:val="002316F9"/>
    <w:rsid w:val="002339C9"/>
    <w:rsid w:val="00234B22"/>
    <w:rsid w:val="00237873"/>
    <w:rsid w:val="00237919"/>
    <w:rsid w:val="00240469"/>
    <w:rsid w:val="00242F2F"/>
    <w:rsid w:val="00244B5F"/>
    <w:rsid w:val="0024500F"/>
    <w:rsid w:val="00245931"/>
    <w:rsid w:val="00247903"/>
    <w:rsid w:val="00251A5F"/>
    <w:rsid w:val="002532B9"/>
    <w:rsid w:val="00255577"/>
    <w:rsid w:val="00256543"/>
    <w:rsid w:val="00256630"/>
    <w:rsid w:val="0025792B"/>
    <w:rsid w:val="00257A37"/>
    <w:rsid w:val="00257CE0"/>
    <w:rsid w:val="00257E3C"/>
    <w:rsid w:val="002601EC"/>
    <w:rsid w:val="002604DD"/>
    <w:rsid w:val="00263F0B"/>
    <w:rsid w:val="00264688"/>
    <w:rsid w:val="00266935"/>
    <w:rsid w:val="00270C3B"/>
    <w:rsid w:val="002710A9"/>
    <w:rsid w:val="00272899"/>
    <w:rsid w:val="002740C8"/>
    <w:rsid w:val="00276E88"/>
    <w:rsid w:val="002772FF"/>
    <w:rsid w:val="002803E3"/>
    <w:rsid w:val="0028286C"/>
    <w:rsid w:val="00282FF0"/>
    <w:rsid w:val="00284F6A"/>
    <w:rsid w:val="002850F5"/>
    <w:rsid w:val="00287BFA"/>
    <w:rsid w:val="00290BF8"/>
    <w:rsid w:val="00291232"/>
    <w:rsid w:val="00291F6B"/>
    <w:rsid w:val="00292F38"/>
    <w:rsid w:val="002932D4"/>
    <w:rsid w:val="00293CB7"/>
    <w:rsid w:val="002975C1"/>
    <w:rsid w:val="002A0C89"/>
    <w:rsid w:val="002A1FB3"/>
    <w:rsid w:val="002A600D"/>
    <w:rsid w:val="002A6973"/>
    <w:rsid w:val="002A7938"/>
    <w:rsid w:val="002B01D9"/>
    <w:rsid w:val="002B0C08"/>
    <w:rsid w:val="002B218D"/>
    <w:rsid w:val="002B24E3"/>
    <w:rsid w:val="002B2953"/>
    <w:rsid w:val="002B2C3D"/>
    <w:rsid w:val="002B32C0"/>
    <w:rsid w:val="002B50AF"/>
    <w:rsid w:val="002B5C93"/>
    <w:rsid w:val="002B6F43"/>
    <w:rsid w:val="002C01CC"/>
    <w:rsid w:val="002C0FA2"/>
    <w:rsid w:val="002C135C"/>
    <w:rsid w:val="002C169C"/>
    <w:rsid w:val="002C210F"/>
    <w:rsid w:val="002C3959"/>
    <w:rsid w:val="002C4CDD"/>
    <w:rsid w:val="002C5965"/>
    <w:rsid w:val="002C6B55"/>
    <w:rsid w:val="002C7EF5"/>
    <w:rsid w:val="002D0CEB"/>
    <w:rsid w:val="002D657D"/>
    <w:rsid w:val="002D6D9F"/>
    <w:rsid w:val="002E3192"/>
    <w:rsid w:val="002E31B2"/>
    <w:rsid w:val="002E36B3"/>
    <w:rsid w:val="002E4029"/>
    <w:rsid w:val="002E4B51"/>
    <w:rsid w:val="002E62E6"/>
    <w:rsid w:val="002E6387"/>
    <w:rsid w:val="002E6CC0"/>
    <w:rsid w:val="002E7EA8"/>
    <w:rsid w:val="002F162B"/>
    <w:rsid w:val="002F6874"/>
    <w:rsid w:val="002F6F27"/>
    <w:rsid w:val="002F7EEA"/>
    <w:rsid w:val="003010A5"/>
    <w:rsid w:val="0030297F"/>
    <w:rsid w:val="00303407"/>
    <w:rsid w:val="003057B8"/>
    <w:rsid w:val="00306350"/>
    <w:rsid w:val="00307930"/>
    <w:rsid w:val="00310594"/>
    <w:rsid w:val="00311701"/>
    <w:rsid w:val="0031216D"/>
    <w:rsid w:val="00313A5E"/>
    <w:rsid w:val="0031452C"/>
    <w:rsid w:val="00315E1B"/>
    <w:rsid w:val="0031670C"/>
    <w:rsid w:val="003170B3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0A15"/>
    <w:rsid w:val="00352F45"/>
    <w:rsid w:val="00353E69"/>
    <w:rsid w:val="00353FEF"/>
    <w:rsid w:val="0035470C"/>
    <w:rsid w:val="00356B2D"/>
    <w:rsid w:val="00357510"/>
    <w:rsid w:val="00357E57"/>
    <w:rsid w:val="00361005"/>
    <w:rsid w:val="00362CD8"/>
    <w:rsid w:val="00365053"/>
    <w:rsid w:val="0036558A"/>
    <w:rsid w:val="00366230"/>
    <w:rsid w:val="003672C1"/>
    <w:rsid w:val="00367E55"/>
    <w:rsid w:val="0037097F"/>
    <w:rsid w:val="00375021"/>
    <w:rsid w:val="0037593A"/>
    <w:rsid w:val="00376E0F"/>
    <w:rsid w:val="003777DB"/>
    <w:rsid w:val="00381443"/>
    <w:rsid w:val="00382CA1"/>
    <w:rsid w:val="00383A3E"/>
    <w:rsid w:val="00384045"/>
    <w:rsid w:val="0038757B"/>
    <w:rsid w:val="00387625"/>
    <w:rsid w:val="003914AC"/>
    <w:rsid w:val="00391602"/>
    <w:rsid w:val="003924BD"/>
    <w:rsid w:val="00394ADE"/>
    <w:rsid w:val="00395186"/>
    <w:rsid w:val="00396477"/>
    <w:rsid w:val="003967FE"/>
    <w:rsid w:val="00396C30"/>
    <w:rsid w:val="00397CA5"/>
    <w:rsid w:val="003A07CE"/>
    <w:rsid w:val="003A168F"/>
    <w:rsid w:val="003A1E4C"/>
    <w:rsid w:val="003A25CF"/>
    <w:rsid w:val="003A25D4"/>
    <w:rsid w:val="003A2BA5"/>
    <w:rsid w:val="003A3F7E"/>
    <w:rsid w:val="003A4DE9"/>
    <w:rsid w:val="003A5287"/>
    <w:rsid w:val="003A745F"/>
    <w:rsid w:val="003A7700"/>
    <w:rsid w:val="003B09BC"/>
    <w:rsid w:val="003B185D"/>
    <w:rsid w:val="003B2E06"/>
    <w:rsid w:val="003B44D0"/>
    <w:rsid w:val="003B4741"/>
    <w:rsid w:val="003B5EB9"/>
    <w:rsid w:val="003B66AB"/>
    <w:rsid w:val="003B6D5C"/>
    <w:rsid w:val="003B6DC5"/>
    <w:rsid w:val="003B7ED2"/>
    <w:rsid w:val="003C26BD"/>
    <w:rsid w:val="003C2DA0"/>
    <w:rsid w:val="003C4361"/>
    <w:rsid w:val="003C4FED"/>
    <w:rsid w:val="003C5B7F"/>
    <w:rsid w:val="003D06A1"/>
    <w:rsid w:val="003D0836"/>
    <w:rsid w:val="003D1BEB"/>
    <w:rsid w:val="003D2F42"/>
    <w:rsid w:val="003D47AF"/>
    <w:rsid w:val="003D4CB5"/>
    <w:rsid w:val="003D7751"/>
    <w:rsid w:val="003D7B1F"/>
    <w:rsid w:val="003E0B3D"/>
    <w:rsid w:val="003E1A4E"/>
    <w:rsid w:val="003E1C93"/>
    <w:rsid w:val="003E2070"/>
    <w:rsid w:val="003E2646"/>
    <w:rsid w:val="003E2A8B"/>
    <w:rsid w:val="003E46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2AB9"/>
    <w:rsid w:val="003F38B9"/>
    <w:rsid w:val="003F6265"/>
    <w:rsid w:val="00402C79"/>
    <w:rsid w:val="00402CA9"/>
    <w:rsid w:val="00403441"/>
    <w:rsid w:val="00403CEE"/>
    <w:rsid w:val="00405D25"/>
    <w:rsid w:val="00407A24"/>
    <w:rsid w:val="0041065B"/>
    <w:rsid w:val="00411491"/>
    <w:rsid w:val="00413866"/>
    <w:rsid w:val="0041525C"/>
    <w:rsid w:val="004159D0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0AB2"/>
    <w:rsid w:val="0043107D"/>
    <w:rsid w:val="00431F0F"/>
    <w:rsid w:val="00432B7D"/>
    <w:rsid w:val="00432C35"/>
    <w:rsid w:val="004349E7"/>
    <w:rsid w:val="004354CD"/>
    <w:rsid w:val="00435A16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4411"/>
    <w:rsid w:val="00455431"/>
    <w:rsid w:val="00455CA7"/>
    <w:rsid w:val="00457050"/>
    <w:rsid w:val="00460288"/>
    <w:rsid w:val="00460BE1"/>
    <w:rsid w:val="00461A12"/>
    <w:rsid w:val="00462308"/>
    <w:rsid w:val="00462794"/>
    <w:rsid w:val="00462A3E"/>
    <w:rsid w:val="00464DCE"/>
    <w:rsid w:val="00466F55"/>
    <w:rsid w:val="004703A6"/>
    <w:rsid w:val="00471335"/>
    <w:rsid w:val="004720A2"/>
    <w:rsid w:val="004755D2"/>
    <w:rsid w:val="00475F33"/>
    <w:rsid w:val="0048061F"/>
    <w:rsid w:val="00480FDD"/>
    <w:rsid w:val="00481430"/>
    <w:rsid w:val="004817FA"/>
    <w:rsid w:val="00483356"/>
    <w:rsid w:val="004839E8"/>
    <w:rsid w:val="00483BA8"/>
    <w:rsid w:val="00484361"/>
    <w:rsid w:val="004846F0"/>
    <w:rsid w:val="00485169"/>
    <w:rsid w:val="0048517D"/>
    <w:rsid w:val="00485379"/>
    <w:rsid w:val="00485CF2"/>
    <w:rsid w:val="0048731A"/>
    <w:rsid w:val="004875B7"/>
    <w:rsid w:val="004919C0"/>
    <w:rsid w:val="004920B5"/>
    <w:rsid w:val="00493E71"/>
    <w:rsid w:val="004961AE"/>
    <w:rsid w:val="00497F50"/>
    <w:rsid w:val="004A3ABF"/>
    <w:rsid w:val="004A52B6"/>
    <w:rsid w:val="004A798A"/>
    <w:rsid w:val="004B00DD"/>
    <w:rsid w:val="004B0846"/>
    <w:rsid w:val="004B1761"/>
    <w:rsid w:val="004B2D13"/>
    <w:rsid w:val="004B38AE"/>
    <w:rsid w:val="004B5843"/>
    <w:rsid w:val="004B6159"/>
    <w:rsid w:val="004B7241"/>
    <w:rsid w:val="004B7A6C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285"/>
    <w:rsid w:val="004C5387"/>
    <w:rsid w:val="004D0F80"/>
    <w:rsid w:val="004D1E0C"/>
    <w:rsid w:val="004D1E7C"/>
    <w:rsid w:val="004D2F93"/>
    <w:rsid w:val="004D52B0"/>
    <w:rsid w:val="004D5CD5"/>
    <w:rsid w:val="004D67F0"/>
    <w:rsid w:val="004D714E"/>
    <w:rsid w:val="004E04AF"/>
    <w:rsid w:val="004E0BF7"/>
    <w:rsid w:val="004E28A0"/>
    <w:rsid w:val="004E2957"/>
    <w:rsid w:val="004E3BE6"/>
    <w:rsid w:val="004E4204"/>
    <w:rsid w:val="004E467D"/>
    <w:rsid w:val="004E474C"/>
    <w:rsid w:val="004E4778"/>
    <w:rsid w:val="004E5843"/>
    <w:rsid w:val="004F0554"/>
    <w:rsid w:val="004F1269"/>
    <w:rsid w:val="004F2058"/>
    <w:rsid w:val="004F3097"/>
    <w:rsid w:val="004F3DAB"/>
    <w:rsid w:val="004F5F76"/>
    <w:rsid w:val="004F636C"/>
    <w:rsid w:val="004F6C6A"/>
    <w:rsid w:val="00501A66"/>
    <w:rsid w:val="00502D5E"/>
    <w:rsid w:val="00503EE5"/>
    <w:rsid w:val="00504368"/>
    <w:rsid w:val="005051D6"/>
    <w:rsid w:val="00515991"/>
    <w:rsid w:val="005165DD"/>
    <w:rsid w:val="005219C1"/>
    <w:rsid w:val="00521D1D"/>
    <w:rsid w:val="00522324"/>
    <w:rsid w:val="00522F7E"/>
    <w:rsid w:val="005232B5"/>
    <w:rsid w:val="0052469F"/>
    <w:rsid w:val="00525306"/>
    <w:rsid w:val="00525431"/>
    <w:rsid w:val="00525F82"/>
    <w:rsid w:val="00527287"/>
    <w:rsid w:val="005273BD"/>
    <w:rsid w:val="00530455"/>
    <w:rsid w:val="005355C7"/>
    <w:rsid w:val="00535CC9"/>
    <w:rsid w:val="00535EEA"/>
    <w:rsid w:val="005360BE"/>
    <w:rsid w:val="00536B0A"/>
    <w:rsid w:val="00541355"/>
    <w:rsid w:val="00541656"/>
    <w:rsid w:val="00543916"/>
    <w:rsid w:val="00545E38"/>
    <w:rsid w:val="00545EAD"/>
    <w:rsid w:val="00546CA3"/>
    <w:rsid w:val="00547C13"/>
    <w:rsid w:val="00547CFE"/>
    <w:rsid w:val="005500B1"/>
    <w:rsid w:val="00554E54"/>
    <w:rsid w:val="00554E59"/>
    <w:rsid w:val="0055611E"/>
    <w:rsid w:val="005604A5"/>
    <w:rsid w:val="005617CA"/>
    <w:rsid w:val="00561C3D"/>
    <w:rsid w:val="00561C71"/>
    <w:rsid w:val="005623E9"/>
    <w:rsid w:val="00564A4F"/>
    <w:rsid w:val="00564E87"/>
    <w:rsid w:val="0056559B"/>
    <w:rsid w:val="00567047"/>
    <w:rsid w:val="00572972"/>
    <w:rsid w:val="00577D75"/>
    <w:rsid w:val="00577FCC"/>
    <w:rsid w:val="00580DD5"/>
    <w:rsid w:val="00581D04"/>
    <w:rsid w:val="00581D08"/>
    <w:rsid w:val="0058443A"/>
    <w:rsid w:val="00591292"/>
    <w:rsid w:val="005919E9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A5B42"/>
    <w:rsid w:val="005B2089"/>
    <w:rsid w:val="005B25E9"/>
    <w:rsid w:val="005B26EA"/>
    <w:rsid w:val="005B3C6D"/>
    <w:rsid w:val="005B4E4F"/>
    <w:rsid w:val="005B7161"/>
    <w:rsid w:val="005C2816"/>
    <w:rsid w:val="005C5021"/>
    <w:rsid w:val="005C6B81"/>
    <w:rsid w:val="005C6E45"/>
    <w:rsid w:val="005C75B5"/>
    <w:rsid w:val="005C760D"/>
    <w:rsid w:val="005C7915"/>
    <w:rsid w:val="005C7F2A"/>
    <w:rsid w:val="005D0E8F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9A4"/>
    <w:rsid w:val="005E0A3B"/>
    <w:rsid w:val="005E153C"/>
    <w:rsid w:val="005E1F20"/>
    <w:rsid w:val="005E2D9F"/>
    <w:rsid w:val="005E30DB"/>
    <w:rsid w:val="005E320C"/>
    <w:rsid w:val="005E4E24"/>
    <w:rsid w:val="005E604C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0039"/>
    <w:rsid w:val="00601807"/>
    <w:rsid w:val="0060195A"/>
    <w:rsid w:val="00601FC8"/>
    <w:rsid w:val="006028BD"/>
    <w:rsid w:val="006037B0"/>
    <w:rsid w:val="0060536A"/>
    <w:rsid w:val="006053F6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41C"/>
    <w:rsid w:val="00617E28"/>
    <w:rsid w:val="00620680"/>
    <w:rsid w:val="00622B56"/>
    <w:rsid w:val="0062394F"/>
    <w:rsid w:val="00624184"/>
    <w:rsid w:val="006253D9"/>
    <w:rsid w:val="00626476"/>
    <w:rsid w:val="00626FAA"/>
    <w:rsid w:val="006277B2"/>
    <w:rsid w:val="006319D8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93B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E4C"/>
    <w:rsid w:val="00665F6D"/>
    <w:rsid w:val="006664CD"/>
    <w:rsid w:val="006670B5"/>
    <w:rsid w:val="00667508"/>
    <w:rsid w:val="0067068E"/>
    <w:rsid w:val="00671352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771D7"/>
    <w:rsid w:val="00681517"/>
    <w:rsid w:val="00682845"/>
    <w:rsid w:val="00682BBF"/>
    <w:rsid w:val="00684F62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158"/>
    <w:rsid w:val="006A37BD"/>
    <w:rsid w:val="006A4F5B"/>
    <w:rsid w:val="006A55FA"/>
    <w:rsid w:val="006A5A4B"/>
    <w:rsid w:val="006A78FE"/>
    <w:rsid w:val="006A7E50"/>
    <w:rsid w:val="006B118A"/>
    <w:rsid w:val="006B484E"/>
    <w:rsid w:val="006B60F4"/>
    <w:rsid w:val="006B6641"/>
    <w:rsid w:val="006B751C"/>
    <w:rsid w:val="006B7BE0"/>
    <w:rsid w:val="006B7FEE"/>
    <w:rsid w:val="006C01BF"/>
    <w:rsid w:val="006C1266"/>
    <w:rsid w:val="006C367B"/>
    <w:rsid w:val="006C3698"/>
    <w:rsid w:val="006C45C1"/>
    <w:rsid w:val="006C48C2"/>
    <w:rsid w:val="006C6982"/>
    <w:rsid w:val="006C6FFD"/>
    <w:rsid w:val="006C70C3"/>
    <w:rsid w:val="006D0B3E"/>
    <w:rsid w:val="006D137F"/>
    <w:rsid w:val="006D2290"/>
    <w:rsid w:val="006D3121"/>
    <w:rsid w:val="006D3589"/>
    <w:rsid w:val="006D38DC"/>
    <w:rsid w:val="006D4855"/>
    <w:rsid w:val="006D6291"/>
    <w:rsid w:val="006D68C3"/>
    <w:rsid w:val="006D7150"/>
    <w:rsid w:val="006E23D8"/>
    <w:rsid w:val="006E33F3"/>
    <w:rsid w:val="006E3A46"/>
    <w:rsid w:val="006E4648"/>
    <w:rsid w:val="006E54D9"/>
    <w:rsid w:val="006E660F"/>
    <w:rsid w:val="006F0A38"/>
    <w:rsid w:val="006F2F64"/>
    <w:rsid w:val="006F3311"/>
    <w:rsid w:val="006F3922"/>
    <w:rsid w:val="006F39EE"/>
    <w:rsid w:val="006F49C1"/>
    <w:rsid w:val="006F63B1"/>
    <w:rsid w:val="006F692E"/>
    <w:rsid w:val="006F7FE8"/>
    <w:rsid w:val="00700FD6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198"/>
    <w:rsid w:val="007174D0"/>
    <w:rsid w:val="00721007"/>
    <w:rsid w:val="0072202F"/>
    <w:rsid w:val="0072645B"/>
    <w:rsid w:val="007265ED"/>
    <w:rsid w:val="00727957"/>
    <w:rsid w:val="00730666"/>
    <w:rsid w:val="00730F4A"/>
    <w:rsid w:val="00732282"/>
    <w:rsid w:val="007327A8"/>
    <w:rsid w:val="00733755"/>
    <w:rsid w:val="00734B82"/>
    <w:rsid w:val="00734B9A"/>
    <w:rsid w:val="00734BF6"/>
    <w:rsid w:val="0073538E"/>
    <w:rsid w:val="00742025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2F8C"/>
    <w:rsid w:val="00753013"/>
    <w:rsid w:val="00756DF1"/>
    <w:rsid w:val="00760B40"/>
    <w:rsid w:val="00761F81"/>
    <w:rsid w:val="0076255D"/>
    <w:rsid w:val="00763935"/>
    <w:rsid w:val="00765731"/>
    <w:rsid w:val="007669CF"/>
    <w:rsid w:val="00766B6D"/>
    <w:rsid w:val="00771E5B"/>
    <w:rsid w:val="00772690"/>
    <w:rsid w:val="007746F8"/>
    <w:rsid w:val="007750F2"/>
    <w:rsid w:val="00775DC8"/>
    <w:rsid w:val="0077657B"/>
    <w:rsid w:val="00776F7C"/>
    <w:rsid w:val="00781767"/>
    <w:rsid w:val="00781B7D"/>
    <w:rsid w:val="0078221C"/>
    <w:rsid w:val="00783DDF"/>
    <w:rsid w:val="00784C72"/>
    <w:rsid w:val="00784FDE"/>
    <w:rsid w:val="00785034"/>
    <w:rsid w:val="007851BF"/>
    <w:rsid w:val="0078610E"/>
    <w:rsid w:val="007868DA"/>
    <w:rsid w:val="007905D4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CE9"/>
    <w:rsid w:val="007A7E51"/>
    <w:rsid w:val="007A7F9C"/>
    <w:rsid w:val="007B0DCD"/>
    <w:rsid w:val="007B0FD0"/>
    <w:rsid w:val="007B2A4C"/>
    <w:rsid w:val="007B2F3B"/>
    <w:rsid w:val="007B4132"/>
    <w:rsid w:val="007B5DF5"/>
    <w:rsid w:val="007B6E1E"/>
    <w:rsid w:val="007C07CE"/>
    <w:rsid w:val="007C0DCC"/>
    <w:rsid w:val="007C210A"/>
    <w:rsid w:val="007C276C"/>
    <w:rsid w:val="007C3E46"/>
    <w:rsid w:val="007C42A2"/>
    <w:rsid w:val="007C4822"/>
    <w:rsid w:val="007C55E9"/>
    <w:rsid w:val="007C6AF3"/>
    <w:rsid w:val="007C73E2"/>
    <w:rsid w:val="007D0B0B"/>
    <w:rsid w:val="007D11B7"/>
    <w:rsid w:val="007D2BFF"/>
    <w:rsid w:val="007D4B13"/>
    <w:rsid w:val="007D4CFE"/>
    <w:rsid w:val="007D4F7E"/>
    <w:rsid w:val="007D7F94"/>
    <w:rsid w:val="007E0025"/>
    <w:rsid w:val="007E0611"/>
    <w:rsid w:val="007E3E7A"/>
    <w:rsid w:val="007E4CE6"/>
    <w:rsid w:val="007E6031"/>
    <w:rsid w:val="007E60BC"/>
    <w:rsid w:val="007E6CE6"/>
    <w:rsid w:val="007E7535"/>
    <w:rsid w:val="007F06BD"/>
    <w:rsid w:val="007F0A57"/>
    <w:rsid w:val="007F2D72"/>
    <w:rsid w:val="007F3D8A"/>
    <w:rsid w:val="007F78EF"/>
    <w:rsid w:val="00800E0B"/>
    <w:rsid w:val="0080142D"/>
    <w:rsid w:val="00801843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2D1B"/>
    <w:rsid w:val="0082397B"/>
    <w:rsid w:val="00823DD5"/>
    <w:rsid w:val="00831FB7"/>
    <w:rsid w:val="0083281E"/>
    <w:rsid w:val="008366C5"/>
    <w:rsid w:val="00836942"/>
    <w:rsid w:val="008410F2"/>
    <w:rsid w:val="00842217"/>
    <w:rsid w:val="008426EB"/>
    <w:rsid w:val="00842BC1"/>
    <w:rsid w:val="00842DDE"/>
    <w:rsid w:val="008430B5"/>
    <w:rsid w:val="00843273"/>
    <w:rsid w:val="008435AB"/>
    <w:rsid w:val="008437EE"/>
    <w:rsid w:val="0084514A"/>
    <w:rsid w:val="00845A1F"/>
    <w:rsid w:val="00850983"/>
    <w:rsid w:val="008519FB"/>
    <w:rsid w:val="008548E6"/>
    <w:rsid w:val="0085577A"/>
    <w:rsid w:val="00855C8F"/>
    <w:rsid w:val="008565DA"/>
    <w:rsid w:val="008576BB"/>
    <w:rsid w:val="0085784B"/>
    <w:rsid w:val="00857FAF"/>
    <w:rsid w:val="00860170"/>
    <w:rsid w:val="008612CC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5C7"/>
    <w:rsid w:val="00874961"/>
    <w:rsid w:val="00874D2B"/>
    <w:rsid w:val="00875BB5"/>
    <w:rsid w:val="00876446"/>
    <w:rsid w:val="00877627"/>
    <w:rsid w:val="00880018"/>
    <w:rsid w:val="00880DC8"/>
    <w:rsid w:val="00886AAE"/>
    <w:rsid w:val="008876C3"/>
    <w:rsid w:val="00890178"/>
    <w:rsid w:val="00892355"/>
    <w:rsid w:val="00892E5B"/>
    <w:rsid w:val="0089476E"/>
    <w:rsid w:val="00894CAA"/>
    <w:rsid w:val="00895A59"/>
    <w:rsid w:val="008967C3"/>
    <w:rsid w:val="008979A9"/>
    <w:rsid w:val="008A09E0"/>
    <w:rsid w:val="008A2A05"/>
    <w:rsid w:val="008A4B71"/>
    <w:rsid w:val="008A5034"/>
    <w:rsid w:val="008A5E7F"/>
    <w:rsid w:val="008A659D"/>
    <w:rsid w:val="008A79B7"/>
    <w:rsid w:val="008B0386"/>
    <w:rsid w:val="008B1568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5F9A"/>
    <w:rsid w:val="008B631A"/>
    <w:rsid w:val="008C0617"/>
    <w:rsid w:val="008C0B14"/>
    <w:rsid w:val="008C0F51"/>
    <w:rsid w:val="008C1240"/>
    <w:rsid w:val="008C127C"/>
    <w:rsid w:val="008C2B4D"/>
    <w:rsid w:val="008C3335"/>
    <w:rsid w:val="008C33EC"/>
    <w:rsid w:val="008C3496"/>
    <w:rsid w:val="008C34E8"/>
    <w:rsid w:val="008C46C9"/>
    <w:rsid w:val="008C4E64"/>
    <w:rsid w:val="008C5F28"/>
    <w:rsid w:val="008C69BE"/>
    <w:rsid w:val="008C789D"/>
    <w:rsid w:val="008D28E8"/>
    <w:rsid w:val="008D3797"/>
    <w:rsid w:val="008D6CFB"/>
    <w:rsid w:val="008D6DE2"/>
    <w:rsid w:val="008D6DFF"/>
    <w:rsid w:val="008E2634"/>
    <w:rsid w:val="008E2F8A"/>
    <w:rsid w:val="008E35BB"/>
    <w:rsid w:val="008E3C58"/>
    <w:rsid w:val="008E5D3D"/>
    <w:rsid w:val="008F084E"/>
    <w:rsid w:val="008F369A"/>
    <w:rsid w:val="008F455C"/>
    <w:rsid w:val="008F602B"/>
    <w:rsid w:val="008F67DE"/>
    <w:rsid w:val="008F6871"/>
    <w:rsid w:val="008F6F2B"/>
    <w:rsid w:val="008F7588"/>
    <w:rsid w:val="008F7DE2"/>
    <w:rsid w:val="009005F6"/>
    <w:rsid w:val="00900602"/>
    <w:rsid w:val="00900625"/>
    <w:rsid w:val="00901FC3"/>
    <w:rsid w:val="0090249B"/>
    <w:rsid w:val="00904291"/>
    <w:rsid w:val="00906853"/>
    <w:rsid w:val="00906EA2"/>
    <w:rsid w:val="00906F4F"/>
    <w:rsid w:val="00907031"/>
    <w:rsid w:val="009073CC"/>
    <w:rsid w:val="00907D23"/>
    <w:rsid w:val="00910B5E"/>
    <w:rsid w:val="009210AC"/>
    <w:rsid w:val="00921563"/>
    <w:rsid w:val="00921C17"/>
    <w:rsid w:val="00922850"/>
    <w:rsid w:val="00922AD8"/>
    <w:rsid w:val="0092422C"/>
    <w:rsid w:val="00924DFB"/>
    <w:rsid w:val="00924F1D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7FC"/>
    <w:rsid w:val="00946D63"/>
    <w:rsid w:val="00951FF9"/>
    <w:rsid w:val="009531C2"/>
    <w:rsid w:val="009537F7"/>
    <w:rsid w:val="0095395E"/>
    <w:rsid w:val="009544D9"/>
    <w:rsid w:val="009545EF"/>
    <w:rsid w:val="009566FC"/>
    <w:rsid w:val="00956BA5"/>
    <w:rsid w:val="00957130"/>
    <w:rsid w:val="00957C5F"/>
    <w:rsid w:val="00960180"/>
    <w:rsid w:val="00960530"/>
    <w:rsid w:val="0096109F"/>
    <w:rsid w:val="009615B6"/>
    <w:rsid w:val="00961C7D"/>
    <w:rsid w:val="00962669"/>
    <w:rsid w:val="00962DB7"/>
    <w:rsid w:val="0096425B"/>
    <w:rsid w:val="00967EE4"/>
    <w:rsid w:val="00971BF9"/>
    <w:rsid w:val="00973778"/>
    <w:rsid w:val="00973DA0"/>
    <w:rsid w:val="0097475C"/>
    <w:rsid w:val="00977436"/>
    <w:rsid w:val="00977A9D"/>
    <w:rsid w:val="00981667"/>
    <w:rsid w:val="00982D90"/>
    <w:rsid w:val="009831D8"/>
    <w:rsid w:val="009833E8"/>
    <w:rsid w:val="00984961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4CEE"/>
    <w:rsid w:val="00996567"/>
    <w:rsid w:val="00997B0E"/>
    <w:rsid w:val="009A4859"/>
    <w:rsid w:val="009B32D9"/>
    <w:rsid w:val="009B3727"/>
    <w:rsid w:val="009B41AD"/>
    <w:rsid w:val="009B4208"/>
    <w:rsid w:val="009B4DD9"/>
    <w:rsid w:val="009B4F41"/>
    <w:rsid w:val="009B5657"/>
    <w:rsid w:val="009B5AD4"/>
    <w:rsid w:val="009B61E8"/>
    <w:rsid w:val="009B6AAC"/>
    <w:rsid w:val="009B6B69"/>
    <w:rsid w:val="009B7133"/>
    <w:rsid w:val="009B719C"/>
    <w:rsid w:val="009B75A5"/>
    <w:rsid w:val="009C1E5F"/>
    <w:rsid w:val="009C1FE9"/>
    <w:rsid w:val="009C4227"/>
    <w:rsid w:val="009C4B9F"/>
    <w:rsid w:val="009C5F78"/>
    <w:rsid w:val="009C6B29"/>
    <w:rsid w:val="009C7652"/>
    <w:rsid w:val="009D0386"/>
    <w:rsid w:val="009D0569"/>
    <w:rsid w:val="009D0E67"/>
    <w:rsid w:val="009D3166"/>
    <w:rsid w:val="009D55C7"/>
    <w:rsid w:val="009E2276"/>
    <w:rsid w:val="009E3ACE"/>
    <w:rsid w:val="009E3F1B"/>
    <w:rsid w:val="009E5485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BC3"/>
    <w:rsid w:val="00A01FF7"/>
    <w:rsid w:val="00A0328F"/>
    <w:rsid w:val="00A04A27"/>
    <w:rsid w:val="00A0573A"/>
    <w:rsid w:val="00A074DF"/>
    <w:rsid w:val="00A10639"/>
    <w:rsid w:val="00A122B3"/>
    <w:rsid w:val="00A12704"/>
    <w:rsid w:val="00A13D66"/>
    <w:rsid w:val="00A17A05"/>
    <w:rsid w:val="00A22B00"/>
    <w:rsid w:val="00A23D9A"/>
    <w:rsid w:val="00A24845"/>
    <w:rsid w:val="00A254D9"/>
    <w:rsid w:val="00A25833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5E92"/>
    <w:rsid w:val="00A66011"/>
    <w:rsid w:val="00A66BC1"/>
    <w:rsid w:val="00A67F43"/>
    <w:rsid w:val="00A778B7"/>
    <w:rsid w:val="00A77D61"/>
    <w:rsid w:val="00A80757"/>
    <w:rsid w:val="00A80BCB"/>
    <w:rsid w:val="00A816E5"/>
    <w:rsid w:val="00A829A9"/>
    <w:rsid w:val="00A87179"/>
    <w:rsid w:val="00A90167"/>
    <w:rsid w:val="00A931C4"/>
    <w:rsid w:val="00A95638"/>
    <w:rsid w:val="00A9675F"/>
    <w:rsid w:val="00A96D2E"/>
    <w:rsid w:val="00A97676"/>
    <w:rsid w:val="00AA0790"/>
    <w:rsid w:val="00AA2F33"/>
    <w:rsid w:val="00AA2FBA"/>
    <w:rsid w:val="00AA483B"/>
    <w:rsid w:val="00AA4E03"/>
    <w:rsid w:val="00AA5E89"/>
    <w:rsid w:val="00AA600D"/>
    <w:rsid w:val="00AA7A2D"/>
    <w:rsid w:val="00AA7A6F"/>
    <w:rsid w:val="00AA7B63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AB2"/>
    <w:rsid w:val="00AC2EC6"/>
    <w:rsid w:val="00AC367E"/>
    <w:rsid w:val="00AC4005"/>
    <w:rsid w:val="00AC4CA8"/>
    <w:rsid w:val="00AC4D85"/>
    <w:rsid w:val="00AC688C"/>
    <w:rsid w:val="00AC6AAB"/>
    <w:rsid w:val="00AC7963"/>
    <w:rsid w:val="00AD52DC"/>
    <w:rsid w:val="00AD721D"/>
    <w:rsid w:val="00AE024A"/>
    <w:rsid w:val="00AE02CB"/>
    <w:rsid w:val="00AE0692"/>
    <w:rsid w:val="00AE4CEE"/>
    <w:rsid w:val="00AE5844"/>
    <w:rsid w:val="00AE61DA"/>
    <w:rsid w:val="00AE62DC"/>
    <w:rsid w:val="00AF08AC"/>
    <w:rsid w:val="00AF092F"/>
    <w:rsid w:val="00AF2766"/>
    <w:rsid w:val="00AF5B47"/>
    <w:rsid w:val="00AF5C90"/>
    <w:rsid w:val="00AF5CC8"/>
    <w:rsid w:val="00AF66ED"/>
    <w:rsid w:val="00AF68FF"/>
    <w:rsid w:val="00B00EDB"/>
    <w:rsid w:val="00B01087"/>
    <w:rsid w:val="00B0478D"/>
    <w:rsid w:val="00B0738C"/>
    <w:rsid w:val="00B10D72"/>
    <w:rsid w:val="00B11378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B7"/>
    <w:rsid w:val="00B251B5"/>
    <w:rsid w:val="00B26785"/>
    <w:rsid w:val="00B26C73"/>
    <w:rsid w:val="00B27A4B"/>
    <w:rsid w:val="00B3117A"/>
    <w:rsid w:val="00B32D9F"/>
    <w:rsid w:val="00B33A11"/>
    <w:rsid w:val="00B33F8B"/>
    <w:rsid w:val="00B348F2"/>
    <w:rsid w:val="00B351B8"/>
    <w:rsid w:val="00B3662A"/>
    <w:rsid w:val="00B40456"/>
    <w:rsid w:val="00B41AE5"/>
    <w:rsid w:val="00B4204C"/>
    <w:rsid w:val="00B4253E"/>
    <w:rsid w:val="00B43594"/>
    <w:rsid w:val="00B453AB"/>
    <w:rsid w:val="00B574EB"/>
    <w:rsid w:val="00B60DE4"/>
    <w:rsid w:val="00B631A1"/>
    <w:rsid w:val="00B63587"/>
    <w:rsid w:val="00B6362C"/>
    <w:rsid w:val="00B63F6F"/>
    <w:rsid w:val="00B642AF"/>
    <w:rsid w:val="00B64E64"/>
    <w:rsid w:val="00B65E97"/>
    <w:rsid w:val="00B65FC2"/>
    <w:rsid w:val="00B6653D"/>
    <w:rsid w:val="00B711D3"/>
    <w:rsid w:val="00B713B7"/>
    <w:rsid w:val="00B71724"/>
    <w:rsid w:val="00B71FD5"/>
    <w:rsid w:val="00B721BB"/>
    <w:rsid w:val="00B7256B"/>
    <w:rsid w:val="00B764EE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723"/>
    <w:rsid w:val="00B9397C"/>
    <w:rsid w:val="00B9448D"/>
    <w:rsid w:val="00B95A3F"/>
    <w:rsid w:val="00B97543"/>
    <w:rsid w:val="00BA4A80"/>
    <w:rsid w:val="00BA5FAA"/>
    <w:rsid w:val="00BA6A89"/>
    <w:rsid w:val="00BA6DA4"/>
    <w:rsid w:val="00BA73EE"/>
    <w:rsid w:val="00BA74F5"/>
    <w:rsid w:val="00BB1C6C"/>
    <w:rsid w:val="00BB2108"/>
    <w:rsid w:val="00BB2388"/>
    <w:rsid w:val="00BB2E0E"/>
    <w:rsid w:val="00BB3329"/>
    <w:rsid w:val="00BB56B4"/>
    <w:rsid w:val="00BB6147"/>
    <w:rsid w:val="00BC09F5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C6EE7"/>
    <w:rsid w:val="00BC7A1F"/>
    <w:rsid w:val="00BD0587"/>
    <w:rsid w:val="00BD10BF"/>
    <w:rsid w:val="00BD2F2A"/>
    <w:rsid w:val="00BD3023"/>
    <w:rsid w:val="00BD4219"/>
    <w:rsid w:val="00BD47D0"/>
    <w:rsid w:val="00BD4F03"/>
    <w:rsid w:val="00BD5996"/>
    <w:rsid w:val="00BD5E87"/>
    <w:rsid w:val="00BD6F22"/>
    <w:rsid w:val="00BE02AC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1FF1"/>
    <w:rsid w:val="00C042D8"/>
    <w:rsid w:val="00C0438D"/>
    <w:rsid w:val="00C048A3"/>
    <w:rsid w:val="00C05C38"/>
    <w:rsid w:val="00C0608A"/>
    <w:rsid w:val="00C060DA"/>
    <w:rsid w:val="00C0636A"/>
    <w:rsid w:val="00C06EC3"/>
    <w:rsid w:val="00C07123"/>
    <w:rsid w:val="00C07464"/>
    <w:rsid w:val="00C07C26"/>
    <w:rsid w:val="00C10836"/>
    <w:rsid w:val="00C10863"/>
    <w:rsid w:val="00C11B9A"/>
    <w:rsid w:val="00C12E30"/>
    <w:rsid w:val="00C16A35"/>
    <w:rsid w:val="00C21CDD"/>
    <w:rsid w:val="00C21E5A"/>
    <w:rsid w:val="00C2210F"/>
    <w:rsid w:val="00C25C31"/>
    <w:rsid w:val="00C26C57"/>
    <w:rsid w:val="00C2792F"/>
    <w:rsid w:val="00C30E31"/>
    <w:rsid w:val="00C3134F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45C9B"/>
    <w:rsid w:val="00C518F8"/>
    <w:rsid w:val="00C53902"/>
    <w:rsid w:val="00C541BC"/>
    <w:rsid w:val="00C54840"/>
    <w:rsid w:val="00C54E89"/>
    <w:rsid w:val="00C56562"/>
    <w:rsid w:val="00C57840"/>
    <w:rsid w:val="00C6024D"/>
    <w:rsid w:val="00C60CB8"/>
    <w:rsid w:val="00C60F31"/>
    <w:rsid w:val="00C61B00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67B35"/>
    <w:rsid w:val="00C70454"/>
    <w:rsid w:val="00C73EE8"/>
    <w:rsid w:val="00C74A4F"/>
    <w:rsid w:val="00C74FE9"/>
    <w:rsid w:val="00C75A50"/>
    <w:rsid w:val="00C7604E"/>
    <w:rsid w:val="00C76F65"/>
    <w:rsid w:val="00C80015"/>
    <w:rsid w:val="00C80CEE"/>
    <w:rsid w:val="00C816EB"/>
    <w:rsid w:val="00C82808"/>
    <w:rsid w:val="00C83015"/>
    <w:rsid w:val="00C83510"/>
    <w:rsid w:val="00C83BE0"/>
    <w:rsid w:val="00C85A21"/>
    <w:rsid w:val="00C87238"/>
    <w:rsid w:val="00C87DA4"/>
    <w:rsid w:val="00C87E7F"/>
    <w:rsid w:val="00C90044"/>
    <w:rsid w:val="00C91BD1"/>
    <w:rsid w:val="00C9341F"/>
    <w:rsid w:val="00C9382B"/>
    <w:rsid w:val="00C93EE3"/>
    <w:rsid w:val="00C943CA"/>
    <w:rsid w:val="00C96942"/>
    <w:rsid w:val="00CA12EA"/>
    <w:rsid w:val="00CA156A"/>
    <w:rsid w:val="00CA34E0"/>
    <w:rsid w:val="00CA4B11"/>
    <w:rsid w:val="00CA6BC5"/>
    <w:rsid w:val="00CA72B8"/>
    <w:rsid w:val="00CB0D73"/>
    <w:rsid w:val="00CB1791"/>
    <w:rsid w:val="00CB2F50"/>
    <w:rsid w:val="00CB3D09"/>
    <w:rsid w:val="00CB5DFA"/>
    <w:rsid w:val="00CB67A7"/>
    <w:rsid w:val="00CB6FA1"/>
    <w:rsid w:val="00CB7EAF"/>
    <w:rsid w:val="00CC06EF"/>
    <w:rsid w:val="00CC0CA8"/>
    <w:rsid w:val="00CC1827"/>
    <w:rsid w:val="00CC29DA"/>
    <w:rsid w:val="00CC2B9B"/>
    <w:rsid w:val="00CC4687"/>
    <w:rsid w:val="00CC499A"/>
    <w:rsid w:val="00CC57CC"/>
    <w:rsid w:val="00CC76A2"/>
    <w:rsid w:val="00CD010C"/>
    <w:rsid w:val="00CD105C"/>
    <w:rsid w:val="00CD12FD"/>
    <w:rsid w:val="00CD2419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2DE6"/>
    <w:rsid w:val="00CF441B"/>
    <w:rsid w:val="00CF4BD0"/>
    <w:rsid w:val="00CF7C38"/>
    <w:rsid w:val="00D014DF"/>
    <w:rsid w:val="00D02390"/>
    <w:rsid w:val="00D03BC2"/>
    <w:rsid w:val="00D0563E"/>
    <w:rsid w:val="00D05BEA"/>
    <w:rsid w:val="00D06333"/>
    <w:rsid w:val="00D06FBD"/>
    <w:rsid w:val="00D1176E"/>
    <w:rsid w:val="00D11BE4"/>
    <w:rsid w:val="00D11C99"/>
    <w:rsid w:val="00D123A1"/>
    <w:rsid w:val="00D147D3"/>
    <w:rsid w:val="00D151EE"/>
    <w:rsid w:val="00D15686"/>
    <w:rsid w:val="00D15940"/>
    <w:rsid w:val="00D159A4"/>
    <w:rsid w:val="00D15CB3"/>
    <w:rsid w:val="00D20FC6"/>
    <w:rsid w:val="00D21374"/>
    <w:rsid w:val="00D21C81"/>
    <w:rsid w:val="00D21E66"/>
    <w:rsid w:val="00D22079"/>
    <w:rsid w:val="00D2640E"/>
    <w:rsid w:val="00D26658"/>
    <w:rsid w:val="00D30797"/>
    <w:rsid w:val="00D31668"/>
    <w:rsid w:val="00D31A92"/>
    <w:rsid w:val="00D31AA4"/>
    <w:rsid w:val="00D330D0"/>
    <w:rsid w:val="00D339DD"/>
    <w:rsid w:val="00D34245"/>
    <w:rsid w:val="00D3723F"/>
    <w:rsid w:val="00D411EF"/>
    <w:rsid w:val="00D4185B"/>
    <w:rsid w:val="00D421E9"/>
    <w:rsid w:val="00D424C2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0FEF"/>
    <w:rsid w:val="00D51249"/>
    <w:rsid w:val="00D513D3"/>
    <w:rsid w:val="00D52878"/>
    <w:rsid w:val="00D52BFC"/>
    <w:rsid w:val="00D5390D"/>
    <w:rsid w:val="00D539E3"/>
    <w:rsid w:val="00D53BA2"/>
    <w:rsid w:val="00D54E1D"/>
    <w:rsid w:val="00D56526"/>
    <w:rsid w:val="00D602AD"/>
    <w:rsid w:val="00D60A52"/>
    <w:rsid w:val="00D60EF5"/>
    <w:rsid w:val="00D6120D"/>
    <w:rsid w:val="00D62E11"/>
    <w:rsid w:val="00D6474E"/>
    <w:rsid w:val="00D64CB9"/>
    <w:rsid w:val="00D65E83"/>
    <w:rsid w:val="00D67E4D"/>
    <w:rsid w:val="00D703B1"/>
    <w:rsid w:val="00D7080B"/>
    <w:rsid w:val="00D719B1"/>
    <w:rsid w:val="00D73023"/>
    <w:rsid w:val="00D73DCE"/>
    <w:rsid w:val="00D74737"/>
    <w:rsid w:val="00D75045"/>
    <w:rsid w:val="00D750CE"/>
    <w:rsid w:val="00D7727E"/>
    <w:rsid w:val="00D772A1"/>
    <w:rsid w:val="00D77EED"/>
    <w:rsid w:val="00D80429"/>
    <w:rsid w:val="00D825CC"/>
    <w:rsid w:val="00D8260C"/>
    <w:rsid w:val="00D830BC"/>
    <w:rsid w:val="00D83110"/>
    <w:rsid w:val="00D833BF"/>
    <w:rsid w:val="00D838CB"/>
    <w:rsid w:val="00D84CF3"/>
    <w:rsid w:val="00D85391"/>
    <w:rsid w:val="00D9333F"/>
    <w:rsid w:val="00D94169"/>
    <w:rsid w:val="00D956B0"/>
    <w:rsid w:val="00D95A83"/>
    <w:rsid w:val="00D978FF"/>
    <w:rsid w:val="00DA0DB7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13D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524"/>
    <w:rsid w:val="00DE2C63"/>
    <w:rsid w:val="00DE2E0C"/>
    <w:rsid w:val="00DE4FD3"/>
    <w:rsid w:val="00DE522A"/>
    <w:rsid w:val="00DE56F1"/>
    <w:rsid w:val="00DE5D46"/>
    <w:rsid w:val="00DF1BDA"/>
    <w:rsid w:val="00DF1C35"/>
    <w:rsid w:val="00DF2361"/>
    <w:rsid w:val="00DF23BE"/>
    <w:rsid w:val="00DF2889"/>
    <w:rsid w:val="00DF46FA"/>
    <w:rsid w:val="00DF48AC"/>
    <w:rsid w:val="00E003EC"/>
    <w:rsid w:val="00E01492"/>
    <w:rsid w:val="00E016CF"/>
    <w:rsid w:val="00E01FAE"/>
    <w:rsid w:val="00E021E0"/>
    <w:rsid w:val="00E0261F"/>
    <w:rsid w:val="00E03759"/>
    <w:rsid w:val="00E06E10"/>
    <w:rsid w:val="00E124A5"/>
    <w:rsid w:val="00E12CC0"/>
    <w:rsid w:val="00E13FAC"/>
    <w:rsid w:val="00E149D8"/>
    <w:rsid w:val="00E14CC6"/>
    <w:rsid w:val="00E204DA"/>
    <w:rsid w:val="00E20F8B"/>
    <w:rsid w:val="00E21ABE"/>
    <w:rsid w:val="00E22340"/>
    <w:rsid w:val="00E22FC9"/>
    <w:rsid w:val="00E23A6E"/>
    <w:rsid w:val="00E24715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37880"/>
    <w:rsid w:val="00E41267"/>
    <w:rsid w:val="00E42110"/>
    <w:rsid w:val="00E42A14"/>
    <w:rsid w:val="00E42BAF"/>
    <w:rsid w:val="00E44C52"/>
    <w:rsid w:val="00E452D2"/>
    <w:rsid w:val="00E45C77"/>
    <w:rsid w:val="00E460A0"/>
    <w:rsid w:val="00E4650E"/>
    <w:rsid w:val="00E46A6E"/>
    <w:rsid w:val="00E504C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2A9C"/>
    <w:rsid w:val="00E73659"/>
    <w:rsid w:val="00E73984"/>
    <w:rsid w:val="00E74508"/>
    <w:rsid w:val="00E75FB5"/>
    <w:rsid w:val="00E816E8"/>
    <w:rsid w:val="00E816FD"/>
    <w:rsid w:val="00E82279"/>
    <w:rsid w:val="00E85A00"/>
    <w:rsid w:val="00E87F7D"/>
    <w:rsid w:val="00E9000B"/>
    <w:rsid w:val="00E91135"/>
    <w:rsid w:val="00E9185E"/>
    <w:rsid w:val="00E920F0"/>
    <w:rsid w:val="00E92A9A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B7E4F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2FD"/>
    <w:rsid w:val="00ED13A4"/>
    <w:rsid w:val="00ED209D"/>
    <w:rsid w:val="00ED221E"/>
    <w:rsid w:val="00ED307B"/>
    <w:rsid w:val="00ED68CD"/>
    <w:rsid w:val="00ED6B9F"/>
    <w:rsid w:val="00ED73F9"/>
    <w:rsid w:val="00EE0E78"/>
    <w:rsid w:val="00EE1778"/>
    <w:rsid w:val="00EE44BB"/>
    <w:rsid w:val="00EE579E"/>
    <w:rsid w:val="00EE5F04"/>
    <w:rsid w:val="00EE6655"/>
    <w:rsid w:val="00EE707A"/>
    <w:rsid w:val="00EE7F6A"/>
    <w:rsid w:val="00EF06A1"/>
    <w:rsid w:val="00EF1DDD"/>
    <w:rsid w:val="00EF25F3"/>
    <w:rsid w:val="00EF29DF"/>
    <w:rsid w:val="00EF48F3"/>
    <w:rsid w:val="00EF4E58"/>
    <w:rsid w:val="00EF583F"/>
    <w:rsid w:val="00EF6688"/>
    <w:rsid w:val="00EF712F"/>
    <w:rsid w:val="00EF752D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0B50"/>
    <w:rsid w:val="00F11B7B"/>
    <w:rsid w:val="00F12055"/>
    <w:rsid w:val="00F123C7"/>
    <w:rsid w:val="00F13229"/>
    <w:rsid w:val="00F13837"/>
    <w:rsid w:val="00F13AB7"/>
    <w:rsid w:val="00F14FBC"/>
    <w:rsid w:val="00F1595E"/>
    <w:rsid w:val="00F162BE"/>
    <w:rsid w:val="00F24746"/>
    <w:rsid w:val="00F2645E"/>
    <w:rsid w:val="00F269C0"/>
    <w:rsid w:val="00F26A8F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3D23"/>
    <w:rsid w:val="00F447E9"/>
    <w:rsid w:val="00F47109"/>
    <w:rsid w:val="00F47613"/>
    <w:rsid w:val="00F50E82"/>
    <w:rsid w:val="00F60411"/>
    <w:rsid w:val="00F60D40"/>
    <w:rsid w:val="00F67484"/>
    <w:rsid w:val="00F67CCE"/>
    <w:rsid w:val="00F67F6F"/>
    <w:rsid w:val="00F703BB"/>
    <w:rsid w:val="00F708CA"/>
    <w:rsid w:val="00F70ECC"/>
    <w:rsid w:val="00F70FD0"/>
    <w:rsid w:val="00F743AE"/>
    <w:rsid w:val="00F758A7"/>
    <w:rsid w:val="00F76B9D"/>
    <w:rsid w:val="00F777E9"/>
    <w:rsid w:val="00F80358"/>
    <w:rsid w:val="00F82E3F"/>
    <w:rsid w:val="00F8355A"/>
    <w:rsid w:val="00F85212"/>
    <w:rsid w:val="00F85473"/>
    <w:rsid w:val="00F854FF"/>
    <w:rsid w:val="00F87151"/>
    <w:rsid w:val="00F90D47"/>
    <w:rsid w:val="00F94C03"/>
    <w:rsid w:val="00F95199"/>
    <w:rsid w:val="00F96EA3"/>
    <w:rsid w:val="00F973EE"/>
    <w:rsid w:val="00FA0966"/>
    <w:rsid w:val="00FA0A8E"/>
    <w:rsid w:val="00FA12BB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0E72"/>
    <w:rsid w:val="00FC158C"/>
    <w:rsid w:val="00FC2FA6"/>
    <w:rsid w:val="00FC46CA"/>
    <w:rsid w:val="00FC50AD"/>
    <w:rsid w:val="00FC5AE0"/>
    <w:rsid w:val="00FD0C60"/>
    <w:rsid w:val="00FD18F3"/>
    <w:rsid w:val="00FD24CC"/>
    <w:rsid w:val="00FD3540"/>
    <w:rsid w:val="00FD4562"/>
    <w:rsid w:val="00FE006F"/>
    <w:rsid w:val="00FE140C"/>
    <w:rsid w:val="00FE21F6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4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  <w:style w:type="character" w:customStyle="1" w:styleId="FontStyle98">
    <w:name w:val="Font Style98"/>
    <w:uiPriority w:val="99"/>
    <w:rsid w:val="00EB7E4F"/>
    <w:rPr>
      <w:rFonts w:ascii="Arial" w:hAnsi="Arial"/>
      <w:i/>
      <w:color w:val="000000"/>
      <w:spacing w:val="10"/>
      <w:sz w:val="14"/>
    </w:rPr>
  </w:style>
  <w:style w:type="paragraph" w:customStyle="1" w:styleId="Style31">
    <w:name w:val="Style31"/>
    <w:basedOn w:val="a"/>
    <w:uiPriority w:val="99"/>
    <w:rsid w:val="00EB7E4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C93E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8876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3">
    <w:name w:val="Style13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0">
    <w:name w:val="Font Style40"/>
    <w:basedOn w:val="a0"/>
    <w:uiPriority w:val="99"/>
    <w:rsid w:val="00034B91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95pt">
    <w:name w:val="Основной текст + 9;5 pt"/>
    <w:basedOn w:val="affc"/>
    <w:rsid w:val="00C10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ffc"/>
    <w:rsid w:val="00E745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7E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uiPriority w:val="99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uiPriority w:val="99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paragraph" w:customStyle="1" w:styleId="Pa16">
    <w:name w:val="Pa16"/>
    <w:basedOn w:val="Default"/>
    <w:next w:val="Default"/>
    <w:uiPriority w:val="99"/>
    <w:rsid w:val="00F43D23"/>
    <w:pPr>
      <w:widowControl/>
      <w:spacing w:line="361" w:lineRule="atLeast"/>
    </w:pPr>
    <w:rPr>
      <w:rFonts w:ascii="Cambria" w:hAnsi="Cambria"/>
      <w:color w:val="auto"/>
    </w:rPr>
  </w:style>
  <w:style w:type="character" w:customStyle="1" w:styleId="FontStyle53">
    <w:name w:val="Font Style53"/>
    <w:uiPriority w:val="99"/>
    <w:rsid w:val="00F43D2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43D23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j14">
    <w:name w:val="j14"/>
    <w:basedOn w:val="a"/>
    <w:rsid w:val="00F43D23"/>
    <w:pPr>
      <w:spacing w:before="100" w:beforeAutospacing="1" w:after="100" w:afterAutospacing="1"/>
    </w:pPr>
  </w:style>
  <w:style w:type="paragraph" w:customStyle="1" w:styleId="afff1">
    <w:name w:val="Знак Знак Знак Знак Знак Знак Знак"/>
    <w:basedOn w:val="a"/>
    <w:autoRedefine/>
    <w:rsid w:val="00822D1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aaieiaie3">
    <w:name w:val="caaieiaie 3"/>
    <w:basedOn w:val="a"/>
    <w:next w:val="a"/>
    <w:rsid w:val="00822D1B"/>
    <w:pPr>
      <w:keepNext/>
      <w:spacing w:line="360" w:lineRule="auto"/>
    </w:pPr>
    <w:rPr>
      <w:b/>
      <w:sz w:val="32"/>
      <w:szCs w:val="20"/>
    </w:rPr>
  </w:style>
  <w:style w:type="paragraph" w:customStyle="1" w:styleId="Iauiue">
    <w:name w:val="Iau?iue"/>
    <w:rsid w:val="00822D1B"/>
    <w:rPr>
      <w:lang w:val="en-US"/>
    </w:rPr>
  </w:style>
  <w:style w:type="paragraph" w:customStyle="1" w:styleId="caaieiaie5">
    <w:name w:val="caaieiaie 5"/>
    <w:basedOn w:val="Iauiue"/>
    <w:next w:val="Iauiue"/>
    <w:rsid w:val="00822D1B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822D1B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ff2">
    <w:name w:val="No Spacing"/>
    <w:qFormat/>
    <w:rsid w:val="00822D1B"/>
    <w:rPr>
      <w:rFonts w:ascii="Calibri" w:eastAsia="Calibri" w:hAnsi="Calibri"/>
      <w:sz w:val="22"/>
      <w:szCs w:val="22"/>
      <w:lang w:eastAsia="en-US"/>
    </w:rPr>
  </w:style>
  <w:style w:type="paragraph" w:customStyle="1" w:styleId="afff3">
    <w:name w:val="Содержимое таблицы"/>
    <w:basedOn w:val="a"/>
    <w:rsid w:val="00822D1B"/>
    <w:pPr>
      <w:suppressLineNumbers/>
      <w:suppressAutoHyphens/>
    </w:pPr>
    <w:rPr>
      <w:rFonts w:eastAsia="MS Mincho"/>
      <w:lang w:eastAsia="ar-SA"/>
    </w:rPr>
  </w:style>
  <w:style w:type="character" w:customStyle="1" w:styleId="37">
    <w:name w:val="Основной текст (3)_"/>
    <w:link w:val="38"/>
    <w:rsid w:val="00017493"/>
    <w:rPr>
      <w:rFonts w:ascii="Arial" w:eastAsia="Arial" w:hAnsi="Arial" w:cs="Arial"/>
      <w:b/>
      <w:bCs/>
      <w:sz w:val="40"/>
      <w:szCs w:val="40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017493"/>
    <w:pPr>
      <w:widowControl w:val="0"/>
      <w:shd w:val="clear" w:color="auto" w:fill="FFFFFF"/>
      <w:spacing w:before="1800" w:after="360" w:line="0" w:lineRule="atLeast"/>
      <w:jc w:val="center"/>
    </w:pPr>
    <w:rPr>
      <w:rFonts w:ascii="Arial" w:eastAsia="Arial" w:hAnsi="Arial" w:cs="Arial"/>
      <w:b/>
      <w:bCs/>
      <w:sz w:val="40"/>
      <w:szCs w:val="40"/>
    </w:rPr>
  </w:style>
  <w:style w:type="character" w:customStyle="1" w:styleId="29">
    <w:name w:val="Основной текст (2)_"/>
    <w:link w:val="2a"/>
    <w:rsid w:val="00E72A9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72A9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character" w:customStyle="1" w:styleId="6">
    <w:name w:val="Основной текст (6)_"/>
    <w:link w:val="60"/>
    <w:rsid w:val="00E72A9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2A9C"/>
    <w:pPr>
      <w:widowControl w:val="0"/>
      <w:shd w:val="clear" w:color="auto" w:fill="FFFFFF"/>
      <w:spacing w:before="300" w:after="120" w:line="240" w:lineRule="exact"/>
      <w:jc w:val="both"/>
    </w:pPr>
    <w:rPr>
      <w:rFonts w:ascii="Arial" w:eastAsia="Arial" w:hAnsi="Arial" w:cs="Arial"/>
      <w:sz w:val="19"/>
      <w:szCs w:val="19"/>
    </w:rPr>
  </w:style>
  <w:style w:type="character" w:customStyle="1" w:styleId="61">
    <w:name w:val="Основной текст (6) + Полужирный"/>
    <w:rsid w:val="00A967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"/>
    <w:rsid w:val="00A9675F"/>
    <w:pPr>
      <w:widowControl w:val="0"/>
      <w:shd w:val="clear" w:color="auto" w:fill="FFFFFF"/>
      <w:spacing w:before="4260" w:line="197" w:lineRule="exact"/>
    </w:pPr>
    <w:rPr>
      <w:rFonts w:ascii="Arial" w:eastAsia="Arial" w:hAnsi="Arial" w:cs="Arial"/>
      <w:color w:val="000000"/>
      <w:sz w:val="17"/>
      <w:szCs w:val="17"/>
    </w:rPr>
  </w:style>
  <w:style w:type="character" w:customStyle="1" w:styleId="Exact">
    <w:name w:val="Подпись к картинке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0ptExact">
    <w:name w:val="Подпись к картинке + Курсив;Интервал 0 pt Exact"/>
    <w:rsid w:val="00A9675F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Exact0">
    <w:name w:val="Основной текст Exact"/>
    <w:rsid w:val="00A9675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afff4">
    <w:name w:val="Подпись к картинке_"/>
    <w:link w:val="afff5"/>
    <w:rsid w:val="00A9675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9675F"/>
    <w:pPr>
      <w:widowControl w:val="0"/>
      <w:shd w:val="clear" w:color="auto" w:fill="FFFFFF"/>
      <w:spacing w:line="197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685pt">
    <w:name w:val="Основной текст (6) + 8;5 pt;Курсив"/>
    <w:rsid w:val="00C91B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fff6">
    <w:name w:val="Сноска_"/>
    <w:link w:val="afff7"/>
    <w:rsid w:val="00194425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62">
    <w:name w:val="Заголовок №6_"/>
    <w:link w:val="63"/>
    <w:rsid w:val="00194425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1">
    <w:name w:val="Основной текст (9)_"/>
    <w:link w:val="92"/>
    <w:rsid w:val="00194425"/>
    <w:rPr>
      <w:rFonts w:ascii="MS Gothic" w:eastAsia="MS Gothic" w:hAnsi="MS Gothic" w:cs="MS Gothic"/>
      <w:sz w:val="8"/>
      <w:szCs w:val="8"/>
      <w:shd w:val="clear" w:color="auto" w:fill="FFFFFF"/>
    </w:rPr>
  </w:style>
  <w:style w:type="paragraph" w:customStyle="1" w:styleId="afff7">
    <w:name w:val="Сноска"/>
    <w:basedOn w:val="a"/>
    <w:link w:val="afff6"/>
    <w:rsid w:val="00194425"/>
    <w:pPr>
      <w:widowControl w:val="0"/>
      <w:shd w:val="clear" w:color="auto" w:fill="FFFFFF"/>
      <w:spacing w:line="206" w:lineRule="exact"/>
      <w:ind w:firstLine="500"/>
      <w:jc w:val="both"/>
    </w:pPr>
    <w:rPr>
      <w:rFonts w:ascii="Arial" w:eastAsia="Arial" w:hAnsi="Arial" w:cs="Arial"/>
      <w:sz w:val="17"/>
      <w:szCs w:val="17"/>
    </w:rPr>
  </w:style>
  <w:style w:type="paragraph" w:customStyle="1" w:styleId="63">
    <w:name w:val="Заголовок №6"/>
    <w:basedOn w:val="a"/>
    <w:link w:val="62"/>
    <w:rsid w:val="00194425"/>
    <w:pPr>
      <w:widowControl w:val="0"/>
      <w:shd w:val="clear" w:color="auto" w:fill="FFFFFF"/>
      <w:spacing w:before="180" w:after="180" w:line="0" w:lineRule="atLeast"/>
      <w:jc w:val="both"/>
      <w:outlineLvl w:val="5"/>
    </w:pPr>
    <w:rPr>
      <w:rFonts w:ascii="Arial" w:eastAsia="Arial" w:hAnsi="Arial" w:cs="Arial"/>
      <w:b/>
      <w:bCs/>
      <w:sz w:val="19"/>
      <w:szCs w:val="19"/>
    </w:rPr>
  </w:style>
  <w:style w:type="paragraph" w:customStyle="1" w:styleId="92">
    <w:name w:val="Основной текст (9)"/>
    <w:basedOn w:val="a"/>
    <w:link w:val="91"/>
    <w:rsid w:val="00194425"/>
    <w:pPr>
      <w:widowControl w:val="0"/>
      <w:shd w:val="clear" w:color="auto" w:fill="FFFFFF"/>
      <w:spacing w:line="0" w:lineRule="atLeast"/>
    </w:pPr>
    <w:rPr>
      <w:rFonts w:ascii="MS Gothic" w:eastAsia="MS Gothic" w:hAnsi="MS Gothic" w:cs="MS Gothic"/>
      <w:sz w:val="8"/>
      <w:szCs w:val="8"/>
    </w:rPr>
  </w:style>
  <w:style w:type="character" w:customStyle="1" w:styleId="53">
    <w:name w:val="Заголовок №5_"/>
    <w:link w:val="54"/>
    <w:rsid w:val="0019739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ff8">
    <w:name w:val="Подпись к таблице_"/>
    <w:link w:val="afff9"/>
    <w:rsid w:val="00197399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pt0">
    <w:name w:val="Подпись к таблице + Интервал 1 pt"/>
    <w:rsid w:val="0019739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/>
    </w:rPr>
  </w:style>
  <w:style w:type="paragraph" w:customStyle="1" w:styleId="54">
    <w:name w:val="Заголовок №5"/>
    <w:basedOn w:val="a"/>
    <w:link w:val="53"/>
    <w:rsid w:val="00197399"/>
    <w:pPr>
      <w:widowControl w:val="0"/>
      <w:shd w:val="clear" w:color="auto" w:fill="FFFFFF"/>
      <w:spacing w:after="180" w:line="0" w:lineRule="atLeast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afff9">
    <w:name w:val="Подпись к таблице"/>
    <w:basedOn w:val="a"/>
    <w:link w:val="afff8"/>
    <w:rsid w:val="00197399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7"/>
      <w:szCs w:val="17"/>
    </w:rPr>
  </w:style>
  <w:style w:type="character" w:customStyle="1" w:styleId="2b">
    <w:name w:val="Основной текст2"/>
    <w:rsid w:val="00D50FE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Dotum10pt">
    <w:name w:val="Основной текст + Dotum;10 pt"/>
    <w:rsid w:val="00D50FEF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61pt">
    <w:name w:val="Основной текст (6) + Интервал 1 pt"/>
    <w:rsid w:val="00D330D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37"/>
      <w:szCs w:val="37"/>
      <w:u w:val="none"/>
    </w:rPr>
  </w:style>
  <w:style w:type="character" w:customStyle="1" w:styleId="3165pt0ptExact">
    <w:name w:val="Основной текст (3) + 16;5 pt;Интервал 0 pt Exact"/>
    <w:rsid w:val="00DC513D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33"/>
      <w:szCs w:val="33"/>
      <w:u w:val="none"/>
      <w:shd w:val="clear" w:color="auto" w:fill="FFFFFF"/>
    </w:rPr>
  </w:style>
  <w:style w:type="character" w:customStyle="1" w:styleId="42">
    <w:name w:val="Заголовок №4_"/>
    <w:link w:val="43"/>
    <w:rsid w:val="00DC513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43pt">
    <w:name w:val="Заголовок №4 + Интервал 3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/>
    </w:rPr>
  </w:style>
  <w:style w:type="character" w:customStyle="1" w:styleId="44">
    <w:name w:val="Основной текст (4)_"/>
    <w:link w:val="45"/>
    <w:rsid w:val="00DC513D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character" w:customStyle="1" w:styleId="495pt">
    <w:name w:val="Заголовок №4 + 9;5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f1">
    <w:name w:val="Основной текст1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4A494B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">
    <w:name w:val="Основной текст (5)_"/>
    <w:rsid w:val="00DC513D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6">
    <w:name w:val="Основной текст (5)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4A494B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">
    <w:name w:val="Основной текст (7)_"/>
    <w:link w:val="70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71">
    <w:name w:val="Основной текст (7) + Не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6">
    <w:name w:val="Оглавление 4 Знак"/>
    <w:link w:val="47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11pt">
    <w:name w:val="Основной текст (2) + Интервал 11 pt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1">
    <w:name w:val="Основной текст (8)_"/>
    <w:link w:val="82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c">
    <w:name w:val="Подпись к таблице (2)_"/>
    <w:link w:val="2d"/>
    <w:rsid w:val="00DC513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64">
    <w:name w:val="Основной текст (6)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ffa">
    <w:name w:val="Основной текст +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_"/>
    <w:link w:val="101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104pt">
    <w:name w:val="Основной текст (10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72">
    <w:name w:val="Заголовок №7_"/>
    <w:link w:val="73"/>
    <w:rsid w:val="00DC51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74">
    <w:name w:val="Заголовок №7 + Не полужирный"/>
    <w:rsid w:val="00DC513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ffb">
    <w:name w:val="Основной текст + 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5pt">
    <w:name w:val="Основной текст + Corbel;5 pt"/>
    <w:rsid w:val="00DC513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pt">
    <w:name w:val="Основной текст + 4 pt;Курсив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Corbel175pt">
    <w:name w:val="Основной текст (7) + Corbel;17;5 pt;Не курсив"/>
    <w:rsid w:val="00DC513D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lang w:val="en-US"/>
    </w:rPr>
  </w:style>
  <w:style w:type="character" w:customStyle="1" w:styleId="39">
    <w:name w:val="Подпись к таблице (3)_"/>
    <w:link w:val="3a"/>
    <w:rsid w:val="00DC513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32pt">
    <w:name w:val="Подпись к таблице (3) + Интервал 2 pt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40"/>
      <w:w w:val="100"/>
      <w:position w:val="0"/>
      <w:sz w:val="16"/>
      <w:szCs w:val="16"/>
      <w:u w:val="none"/>
      <w:lang w:val="ru-RU"/>
    </w:rPr>
  </w:style>
  <w:style w:type="character" w:customStyle="1" w:styleId="34pt">
    <w:name w:val="Подпись к таблице (3) + 4 pt;Не полужирный;Не 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8pt">
    <w:name w:val="Основной текст + 8 pt;Полужирный;Курсив"/>
    <w:rsid w:val="00DC513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ffc">
    <w:name w:val="Основной текст + Малые прописные"/>
    <w:rsid w:val="00DC513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0">
    <w:name w:val="Заголовок №3 (2)_"/>
    <w:link w:val="321"/>
    <w:rsid w:val="00DC513D"/>
    <w:rPr>
      <w:rFonts w:ascii="Franklin Gothic Medium Cond" w:eastAsia="Franklin Gothic Medium Cond" w:hAnsi="Franklin Gothic Medium Cond" w:cs="Franklin Gothic Medium Cond"/>
      <w:sz w:val="30"/>
      <w:szCs w:val="30"/>
      <w:shd w:val="clear" w:color="auto" w:fill="FFFFFF"/>
    </w:rPr>
  </w:style>
  <w:style w:type="character" w:customStyle="1" w:styleId="2e">
    <w:name w:val="Заголовок №2_"/>
    <w:link w:val="2f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2Exact">
    <w:name w:val="Основной текст (12) Exact"/>
    <w:link w:val="120"/>
    <w:rsid w:val="00DC513D"/>
    <w:rPr>
      <w:rFonts w:ascii="Batang" w:eastAsia="Batang" w:hAnsi="Batang" w:cs="Batang"/>
      <w:spacing w:val="-91"/>
      <w:sz w:val="75"/>
      <w:szCs w:val="75"/>
      <w:shd w:val="clear" w:color="auto" w:fill="FFFFFF"/>
    </w:rPr>
  </w:style>
  <w:style w:type="character" w:customStyle="1" w:styleId="1f2">
    <w:name w:val="Заголовок №1_"/>
    <w:link w:val="1f3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111">
    <w:name w:val="Основной текст (11)_"/>
    <w:link w:val="112"/>
    <w:rsid w:val="00DC513D"/>
    <w:rPr>
      <w:rFonts w:ascii="Arial" w:eastAsia="Arial" w:hAnsi="Arial" w:cs="Arial"/>
      <w:sz w:val="57"/>
      <w:szCs w:val="57"/>
      <w:shd w:val="clear" w:color="auto" w:fill="FFFFFF"/>
    </w:rPr>
  </w:style>
  <w:style w:type="character" w:customStyle="1" w:styleId="3b">
    <w:name w:val="Заголовок №3_"/>
    <w:link w:val="3c"/>
    <w:rsid w:val="00DC513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0ptExact0">
    <w:name w:val="Основной текст + Курсив;Интервал 0 pt Exact"/>
    <w:rsid w:val="00DC513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ptExact">
    <w:name w:val="Основной текст + Интервал 1 pt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3Exact">
    <w:name w:val="Основной текст (13) Exact"/>
    <w:link w:val="130"/>
    <w:rsid w:val="00DC513D"/>
    <w:rPr>
      <w:rFonts w:ascii="Arial" w:eastAsia="Arial" w:hAnsi="Arial" w:cs="Arial"/>
      <w:sz w:val="25"/>
      <w:szCs w:val="25"/>
      <w:shd w:val="clear" w:color="auto" w:fill="FFFFFF"/>
    </w:rPr>
  </w:style>
  <w:style w:type="character" w:customStyle="1" w:styleId="14Exact">
    <w:name w:val="Основной текст (14) Exact"/>
    <w:link w:val="140"/>
    <w:rsid w:val="00DC513D"/>
    <w:rPr>
      <w:rFonts w:ascii="Arial" w:eastAsia="Arial" w:hAnsi="Arial" w:cs="Arial"/>
      <w:b/>
      <w:bCs/>
      <w:w w:val="50"/>
      <w:sz w:val="42"/>
      <w:szCs w:val="42"/>
      <w:shd w:val="clear" w:color="auto" w:fill="FFFFFF"/>
    </w:rPr>
  </w:style>
  <w:style w:type="character" w:customStyle="1" w:styleId="7Exact">
    <w:name w:val="Основной текст (7) Exact"/>
    <w:rsid w:val="00DC513D"/>
    <w:rPr>
      <w:rFonts w:ascii="Arial" w:eastAsia="Arial" w:hAnsi="Arial" w:cs="Arial"/>
      <w:b w:val="0"/>
      <w:bCs w:val="0"/>
      <w:i/>
      <w:iCs/>
      <w:smallCaps w:val="0"/>
      <w:strike w:val="0"/>
      <w:spacing w:val="2"/>
      <w:sz w:val="13"/>
      <w:szCs w:val="13"/>
      <w:u w:val="none"/>
    </w:rPr>
  </w:style>
  <w:style w:type="character" w:customStyle="1" w:styleId="121">
    <w:name w:val="Заголовок №1 (2)_"/>
    <w:link w:val="122"/>
    <w:rsid w:val="00DC513D"/>
    <w:rPr>
      <w:rFonts w:ascii="Arial" w:eastAsia="Arial" w:hAnsi="Arial" w:cs="Arial"/>
      <w:i/>
      <w:iCs/>
      <w:sz w:val="57"/>
      <w:szCs w:val="57"/>
      <w:shd w:val="clear" w:color="auto" w:fill="FFFFFF"/>
    </w:rPr>
  </w:style>
  <w:style w:type="character" w:customStyle="1" w:styleId="15Exact">
    <w:name w:val="Основной текст (15) Exact"/>
    <w:link w:val="150"/>
    <w:rsid w:val="00DC513D"/>
    <w:rPr>
      <w:rFonts w:ascii="Batang" w:eastAsia="Batang" w:hAnsi="Batang" w:cs="Batang"/>
      <w:i/>
      <w:iCs/>
      <w:spacing w:val="-16"/>
      <w:sz w:val="21"/>
      <w:szCs w:val="21"/>
      <w:shd w:val="clear" w:color="auto" w:fill="FFFFFF"/>
    </w:rPr>
  </w:style>
  <w:style w:type="character" w:customStyle="1" w:styleId="16Exact">
    <w:name w:val="Основной текст (16) Exact"/>
    <w:link w:val="160"/>
    <w:rsid w:val="00DC513D"/>
    <w:rPr>
      <w:rFonts w:ascii="Dotum" w:eastAsia="Dotum" w:hAnsi="Dotum" w:cs="Dotum"/>
      <w:sz w:val="32"/>
      <w:szCs w:val="32"/>
      <w:shd w:val="clear" w:color="auto" w:fill="FFFFFF"/>
    </w:rPr>
  </w:style>
  <w:style w:type="character" w:customStyle="1" w:styleId="17Exact">
    <w:name w:val="Основной текст (17) Exact"/>
    <w:link w:val="170"/>
    <w:rsid w:val="00DC513D"/>
    <w:rPr>
      <w:rFonts w:ascii="Batang" w:eastAsia="Batang" w:hAnsi="Batang" w:cs="Batang"/>
      <w:sz w:val="62"/>
      <w:szCs w:val="62"/>
      <w:shd w:val="clear" w:color="auto" w:fill="FFFFFF"/>
    </w:rPr>
  </w:style>
  <w:style w:type="character" w:customStyle="1" w:styleId="6Exact">
    <w:name w:val="Основной текст (6) Exact"/>
    <w:rsid w:val="00DC513D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paragraph" w:customStyle="1" w:styleId="43">
    <w:name w:val="Заголовок №4"/>
    <w:basedOn w:val="a"/>
    <w:link w:val="42"/>
    <w:rsid w:val="00DC513D"/>
    <w:pPr>
      <w:widowControl w:val="0"/>
      <w:shd w:val="clear" w:color="auto" w:fill="FFFFFF"/>
      <w:spacing w:before="960" w:after="1800" w:line="0" w:lineRule="atLeast"/>
      <w:jc w:val="center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customStyle="1" w:styleId="45">
    <w:name w:val="Основной текст (4)"/>
    <w:basedOn w:val="a"/>
    <w:link w:val="44"/>
    <w:rsid w:val="00DC513D"/>
    <w:pPr>
      <w:widowControl w:val="0"/>
      <w:shd w:val="clear" w:color="auto" w:fill="FFFFFF"/>
      <w:spacing w:before="360" w:after="360" w:line="0" w:lineRule="atLeast"/>
      <w:jc w:val="center"/>
    </w:pPr>
    <w:rPr>
      <w:rFonts w:ascii="Arial" w:eastAsia="Arial" w:hAnsi="Arial" w:cs="Arial"/>
      <w:b/>
      <w:bCs/>
      <w:sz w:val="35"/>
      <w:szCs w:val="35"/>
    </w:rPr>
  </w:style>
  <w:style w:type="paragraph" w:customStyle="1" w:styleId="70">
    <w:name w:val="Основной текст (7)"/>
    <w:basedOn w:val="a"/>
    <w:link w:val="7"/>
    <w:rsid w:val="00DC513D"/>
    <w:pPr>
      <w:widowControl w:val="0"/>
      <w:shd w:val="clear" w:color="auto" w:fill="FFFFFF"/>
      <w:spacing w:after="10260" w:line="240" w:lineRule="exact"/>
      <w:jc w:val="both"/>
    </w:pPr>
    <w:rPr>
      <w:rFonts w:ascii="Arial" w:eastAsia="Arial" w:hAnsi="Arial" w:cs="Arial"/>
      <w:i/>
      <w:iCs/>
      <w:sz w:val="17"/>
      <w:szCs w:val="17"/>
    </w:rPr>
  </w:style>
  <w:style w:type="paragraph" w:styleId="47">
    <w:name w:val="toc 4"/>
    <w:basedOn w:val="a"/>
    <w:link w:val="46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82">
    <w:name w:val="Основной текст (8)"/>
    <w:basedOn w:val="a"/>
    <w:link w:val="81"/>
    <w:rsid w:val="00DC513D"/>
    <w:pPr>
      <w:widowControl w:val="0"/>
      <w:shd w:val="clear" w:color="auto" w:fill="FFFFFF"/>
      <w:spacing w:before="420" w:after="1320" w:line="0" w:lineRule="atLeas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2d">
    <w:name w:val="Подпись к таблице (2)"/>
    <w:basedOn w:val="a"/>
    <w:link w:val="2c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101">
    <w:name w:val="Основной текст (10)"/>
    <w:basedOn w:val="a"/>
    <w:link w:val="100"/>
    <w:rsid w:val="00DC513D"/>
    <w:pPr>
      <w:widowControl w:val="0"/>
      <w:shd w:val="clear" w:color="auto" w:fill="FFFFFF"/>
      <w:spacing w:before="120" w:after="120" w:line="0" w:lineRule="atLeast"/>
      <w:ind w:firstLine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73">
    <w:name w:val="Заголовок №7"/>
    <w:basedOn w:val="a"/>
    <w:link w:val="72"/>
    <w:rsid w:val="00DC513D"/>
    <w:pPr>
      <w:widowControl w:val="0"/>
      <w:shd w:val="clear" w:color="auto" w:fill="FFFFFF"/>
      <w:spacing w:before="180" w:after="120" w:line="0" w:lineRule="atLeast"/>
      <w:jc w:val="both"/>
      <w:outlineLvl w:val="6"/>
    </w:pPr>
    <w:rPr>
      <w:rFonts w:ascii="Arial" w:eastAsia="Arial" w:hAnsi="Arial" w:cs="Arial"/>
      <w:b/>
      <w:bCs/>
      <w:sz w:val="17"/>
      <w:szCs w:val="17"/>
    </w:rPr>
  </w:style>
  <w:style w:type="paragraph" w:customStyle="1" w:styleId="3a">
    <w:name w:val="Подпись к таблице (3)"/>
    <w:basedOn w:val="a"/>
    <w:link w:val="39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321">
    <w:name w:val="Заголовок №3 (2)"/>
    <w:basedOn w:val="a"/>
    <w:link w:val="320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Franklin Gothic Medium Cond" w:eastAsia="Franklin Gothic Medium Cond" w:hAnsi="Franklin Gothic Medium Cond" w:cs="Franklin Gothic Medium Cond"/>
      <w:sz w:val="30"/>
      <w:szCs w:val="30"/>
    </w:rPr>
  </w:style>
  <w:style w:type="paragraph" w:customStyle="1" w:styleId="2f">
    <w:name w:val="Заголовок №2"/>
    <w:basedOn w:val="a"/>
    <w:link w:val="2e"/>
    <w:rsid w:val="00DC513D"/>
    <w:pPr>
      <w:widowControl w:val="0"/>
      <w:shd w:val="clear" w:color="auto" w:fill="FFFFFF"/>
      <w:spacing w:line="0" w:lineRule="atLeast"/>
      <w:outlineLvl w:val="1"/>
    </w:pPr>
    <w:rPr>
      <w:rFonts w:ascii="Arial" w:eastAsia="Arial" w:hAnsi="Arial" w:cs="Arial"/>
      <w:i/>
      <w:iCs/>
      <w:sz w:val="57"/>
      <w:szCs w:val="57"/>
    </w:rPr>
  </w:style>
  <w:style w:type="paragraph" w:customStyle="1" w:styleId="120">
    <w:name w:val="Основной текст (12)"/>
    <w:basedOn w:val="a"/>
    <w:link w:val="12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spacing w:val="-91"/>
      <w:sz w:val="75"/>
      <w:szCs w:val="75"/>
    </w:rPr>
  </w:style>
  <w:style w:type="paragraph" w:customStyle="1" w:styleId="1f3">
    <w:name w:val="Заголовок №1"/>
    <w:basedOn w:val="a"/>
    <w:link w:val="1f2"/>
    <w:rsid w:val="00DC513D"/>
    <w:pPr>
      <w:widowControl w:val="0"/>
      <w:shd w:val="clear" w:color="auto" w:fill="FFFFFF"/>
      <w:spacing w:line="0" w:lineRule="atLeast"/>
      <w:jc w:val="right"/>
      <w:outlineLvl w:val="0"/>
    </w:pPr>
    <w:rPr>
      <w:rFonts w:ascii="Arial" w:eastAsia="Arial" w:hAnsi="Arial" w:cs="Arial"/>
      <w:sz w:val="57"/>
      <w:szCs w:val="57"/>
    </w:rPr>
  </w:style>
  <w:style w:type="paragraph" w:customStyle="1" w:styleId="112">
    <w:name w:val="Основной текст (11)"/>
    <w:basedOn w:val="a"/>
    <w:link w:val="111"/>
    <w:rsid w:val="00DC513D"/>
    <w:pPr>
      <w:widowControl w:val="0"/>
      <w:shd w:val="clear" w:color="auto" w:fill="FFFFFF"/>
      <w:spacing w:before="420" w:line="0" w:lineRule="atLeast"/>
    </w:pPr>
    <w:rPr>
      <w:rFonts w:ascii="Arial" w:eastAsia="Arial" w:hAnsi="Arial" w:cs="Arial"/>
      <w:sz w:val="57"/>
      <w:szCs w:val="57"/>
    </w:rPr>
  </w:style>
  <w:style w:type="paragraph" w:customStyle="1" w:styleId="3c">
    <w:name w:val="Заголовок №3"/>
    <w:basedOn w:val="a"/>
    <w:link w:val="3b"/>
    <w:rsid w:val="00DC513D"/>
    <w:pPr>
      <w:widowControl w:val="0"/>
      <w:shd w:val="clear" w:color="auto" w:fill="FFFFFF"/>
      <w:spacing w:line="0" w:lineRule="atLeast"/>
      <w:jc w:val="center"/>
      <w:outlineLvl w:val="2"/>
    </w:pPr>
    <w:rPr>
      <w:rFonts w:ascii="Arial" w:eastAsia="Arial" w:hAnsi="Arial" w:cs="Arial"/>
      <w:sz w:val="19"/>
      <w:szCs w:val="19"/>
    </w:rPr>
  </w:style>
  <w:style w:type="paragraph" w:customStyle="1" w:styleId="130">
    <w:name w:val="Основной текст (13)"/>
    <w:basedOn w:val="a"/>
    <w:link w:val="13Exact"/>
    <w:rsid w:val="00DC513D"/>
    <w:pPr>
      <w:widowControl w:val="0"/>
      <w:shd w:val="clear" w:color="auto" w:fill="FFFFFF"/>
      <w:spacing w:line="0" w:lineRule="atLeast"/>
      <w:jc w:val="center"/>
    </w:pPr>
    <w:rPr>
      <w:rFonts w:ascii="Arial" w:eastAsia="Arial" w:hAnsi="Arial" w:cs="Arial"/>
      <w:sz w:val="25"/>
      <w:szCs w:val="25"/>
    </w:rPr>
  </w:style>
  <w:style w:type="paragraph" w:customStyle="1" w:styleId="140">
    <w:name w:val="Основной текст (14)"/>
    <w:basedOn w:val="a"/>
    <w:link w:val="14Exact"/>
    <w:rsid w:val="00DC513D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w w:val="50"/>
      <w:sz w:val="42"/>
      <w:szCs w:val="42"/>
    </w:rPr>
  </w:style>
  <w:style w:type="paragraph" w:customStyle="1" w:styleId="122">
    <w:name w:val="Заголовок №1 (2)"/>
    <w:basedOn w:val="a"/>
    <w:link w:val="121"/>
    <w:rsid w:val="00DC513D"/>
    <w:pPr>
      <w:widowControl w:val="0"/>
      <w:shd w:val="clear" w:color="auto" w:fill="FFFFFF"/>
      <w:spacing w:line="0" w:lineRule="atLeast"/>
      <w:outlineLvl w:val="0"/>
    </w:pPr>
    <w:rPr>
      <w:rFonts w:ascii="Arial" w:eastAsia="Arial" w:hAnsi="Arial" w:cs="Arial"/>
      <w:i/>
      <w:iCs/>
      <w:sz w:val="57"/>
      <w:szCs w:val="57"/>
    </w:rPr>
  </w:style>
  <w:style w:type="paragraph" w:customStyle="1" w:styleId="150">
    <w:name w:val="Основной текст (15)"/>
    <w:basedOn w:val="a"/>
    <w:link w:val="15Exact"/>
    <w:rsid w:val="00DC513D"/>
    <w:pPr>
      <w:widowControl w:val="0"/>
      <w:shd w:val="clear" w:color="auto" w:fill="FFFFFF"/>
      <w:spacing w:line="0" w:lineRule="atLeast"/>
    </w:pPr>
    <w:rPr>
      <w:rFonts w:ascii="Batang" w:eastAsia="Batang" w:hAnsi="Batang" w:cs="Batang"/>
      <w:i/>
      <w:iCs/>
      <w:spacing w:val="-16"/>
      <w:sz w:val="21"/>
      <w:szCs w:val="21"/>
    </w:rPr>
  </w:style>
  <w:style w:type="paragraph" w:customStyle="1" w:styleId="160">
    <w:name w:val="Основной текст (16)"/>
    <w:basedOn w:val="a"/>
    <w:link w:val="16Exact"/>
    <w:rsid w:val="00DC513D"/>
    <w:pPr>
      <w:widowControl w:val="0"/>
      <w:shd w:val="clear" w:color="auto" w:fill="FFFFFF"/>
      <w:spacing w:before="60" w:line="0" w:lineRule="atLeast"/>
    </w:pPr>
    <w:rPr>
      <w:rFonts w:ascii="Dotum" w:eastAsia="Dotum" w:hAnsi="Dotum" w:cs="Dotum"/>
      <w:sz w:val="32"/>
      <w:szCs w:val="32"/>
    </w:rPr>
  </w:style>
  <w:style w:type="paragraph" w:customStyle="1" w:styleId="170">
    <w:name w:val="Основной текст (17)"/>
    <w:basedOn w:val="a"/>
    <w:link w:val="17Exact"/>
    <w:rsid w:val="00DC513D"/>
    <w:pPr>
      <w:widowControl w:val="0"/>
      <w:shd w:val="clear" w:color="auto" w:fill="FFFFFF"/>
      <w:spacing w:line="0" w:lineRule="atLeast"/>
      <w:jc w:val="center"/>
    </w:pPr>
    <w:rPr>
      <w:rFonts w:ascii="Batang" w:eastAsia="Batang" w:hAnsi="Batang" w:cs="Batang"/>
      <w:sz w:val="62"/>
      <w:szCs w:val="62"/>
    </w:rPr>
  </w:style>
  <w:style w:type="paragraph" w:styleId="65">
    <w:name w:val="toc 6"/>
    <w:basedOn w:val="a"/>
    <w:autoRedefine/>
    <w:locked/>
    <w:rsid w:val="00DC513D"/>
    <w:pPr>
      <w:widowControl w:val="0"/>
      <w:shd w:val="clear" w:color="auto" w:fill="FFFFFF"/>
      <w:spacing w:before="480" w:line="293" w:lineRule="exact"/>
      <w:jc w:val="both"/>
    </w:pPr>
    <w:rPr>
      <w:rFonts w:ascii="Arial" w:eastAsia="Arial" w:hAnsi="Arial" w:cs="Arial"/>
      <w:color w:val="000000"/>
      <w:sz w:val="19"/>
      <w:szCs w:val="19"/>
    </w:rPr>
  </w:style>
  <w:style w:type="character" w:customStyle="1" w:styleId="FontStyle38">
    <w:name w:val="Font Style38"/>
    <w:basedOn w:val="a0"/>
    <w:uiPriority w:val="99"/>
    <w:rsid w:val="007905D4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8">
    <w:name w:val="Font Style48"/>
    <w:basedOn w:val="a0"/>
    <w:uiPriority w:val="99"/>
    <w:rsid w:val="007905D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9042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904291"/>
    <w:rPr>
      <w:rFonts w:ascii="Book Antiqua" w:hAnsi="Book Antiqua" w:cs="Book Antiqua"/>
      <w:i/>
      <w:i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904291"/>
    <w:rPr>
      <w:rFonts w:ascii="Arial" w:hAnsi="Arial" w:cs="Arial"/>
      <w:i/>
      <w:iCs/>
      <w:color w:val="000000"/>
      <w:spacing w:val="30"/>
      <w:sz w:val="14"/>
      <w:szCs w:val="14"/>
    </w:rPr>
  </w:style>
  <w:style w:type="character" w:customStyle="1" w:styleId="FontStyle44">
    <w:name w:val="Font Style44"/>
    <w:basedOn w:val="a0"/>
    <w:uiPriority w:val="99"/>
    <w:rsid w:val="00904291"/>
    <w:rPr>
      <w:rFonts w:ascii="Arial" w:hAnsi="Arial" w:cs="Arial"/>
      <w:color w:val="000000"/>
      <w:sz w:val="12"/>
      <w:szCs w:val="12"/>
    </w:rPr>
  </w:style>
  <w:style w:type="character" w:customStyle="1" w:styleId="FontStyle47">
    <w:name w:val="Font Style47"/>
    <w:basedOn w:val="a0"/>
    <w:uiPriority w:val="99"/>
    <w:rsid w:val="0090429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904291"/>
    <w:rPr>
      <w:rFonts w:ascii="Arial" w:hAnsi="Arial" w:cs="Arial"/>
      <w:color w:val="000000"/>
      <w:sz w:val="18"/>
      <w:szCs w:val="18"/>
    </w:rPr>
  </w:style>
  <w:style w:type="character" w:customStyle="1" w:styleId="FontStyle52">
    <w:name w:val="Font Style52"/>
    <w:basedOn w:val="a0"/>
    <w:uiPriority w:val="99"/>
    <w:rsid w:val="00904291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93">
    <w:name w:val="Font Style93"/>
    <w:basedOn w:val="a0"/>
    <w:uiPriority w:val="99"/>
    <w:rsid w:val="00904291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904291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character" w:customStyle="1" w:styleId="FontStyle95">
    <w:name w:val="Font Style95"/>
    <w:basedOn w:val="a0"/>
    <w:uiPriority w:val="99"/>
    <w:rsid w:val="00904291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96">
    <w:name w:val="Font Style96"/>
    <w:basedOn w:val="a0"/>
    <w:uiPriority w:val="99"/>
    <w:rsid w:val="00904291"/>
    <w:rPr>
      <w:rFonts w:ascii="Book Antiqua" w:hAnsi="Book Antiqua" w:cs="Book Antiqua"/>
      <w:color w:val="000000"/>
      <w:sz w:val="20"/>
      <w:szCs w:val="20"/>
    </w:rPr>
  </w:style>
  <w:style w:type="character" w:customStyle="1" w:styleId="FontStyle85">
    <w:name w:val="Font Style85"/>
    <w:uiPriority w:val="99"/>
    <w:rsid w:val="00904291"/>
    <w:rPr>
      <w:rFonts w:ascii="Arial" w:hAnsi="Arial"/>
      <w:color w:val="000000"/>
      <w:sz w:val="18"/>
    </w:rPr>
  </w:style>
  <w:style w:type="character" w:customStyle="1" w:styleId="FontStyle34">
    <w:name w:val="Font Style34"/>
    <w:basedOn w:val="a0"/>
    <w:uiPriority w:val="99"/>
    <w:rsid w:val="0090429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51">
    <w:name w:val="Font Style51"/>
    <w:basedOn w:val="a0"/>
    <w:uiPriority w:val="99"/>
    <w:rsid w:val="009C1FE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B65FC2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1">
    <w:name w:val="Font Style41"/>
    <w:basedOn w:val="a0"/>
    <w:uiPriority w:val="99"/>
    <w:rsid w:val="00431F0F"/>
    <w:rPr>
      <w:rFonts w:ascii="Arial" w:hAnsi="Arial" w:cs="Arial"/>
      <w:color w:val="000000"/>
      <w:spacing w:val="20"/>
      <w:sz w:val="14"/>
      <w:szCs w:val="14"/>
    </w:rPr>
  </w:style>
  <w:style w:type="character" w:customStyle="1" w:styleId="FontStyle92">
    <w:name w:val="Font Style92"/>
    <w:basedOn w:val="a0"/>
    <w:uiPriority w:val="99"/>
    <w:rsid w:val="006053F6"/>
    <w:rPr>
      <w:rFonts w:ascii="Book Antiqua" w:hAnsi="Book Antiqua" w:cs="Book Antiqua"/>
      <w:b/>
      <w:bCs/>
      <w:color w:val="000000"/>
      <w:sz w:val="22"/>
      <w:szCs w:val="22"/>
    </w:rPr>
  </w:style>
  <w:style w:type="paragraph" w:customStyle="1" w:styleId="Style28">
    <w:name w:val="Style28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0">
    <w:name w:val="Style30"/>
    <w:basedOn w:val="a"/>
    <w:uiPriority w:val="99"/>
    <w:rsid w:val="006053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6">
    <w:name w:val="Font Style36"/>
    <w:basedOn w:val="a0"/>
    <w:uiPriority w:val="99"/>
    <w:rsid w:val="006053F6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8">
    <w:name w:val="Style8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4">
    <w:name w:val="Style24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3">
    <w:name w:val="Style33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5">
    <w:name w:val="Style15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9">
    <w:name w:val="Style29"/>
    <w:basedOn w:val="a"/>
    <w:uiPriority w:val="99"/>
    <w:rsid w:val="00DE4FD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2">
    <w:name w:val="Font Style42"/>
    <w:basedOn w:val="a0"/>
    <w:uiPriority w:val="99"/>
    <w:rsid w:val="00A0573A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6">
    <w:name w:val="Style6"/>
    <w:basedOn w:val="a"/>
    <w:uiPriority w:val="99"/>
    <w:rsid w:val="00A0573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1E0CB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5">
    <w:name w:val="Font Style45"/>
    <w:basedOn w:val="a0"/>
    <w:uiPriority w:val="99"/>
    <w:rsid w:val="001E0CBD"/>
    <w:rPr>
      <w:rFonts w:ascii="Arial" w:hAnsi="Arial" w:cs="Arial"/>
      <w:i/>
      <w:iCs/>
      <w:color w:val="000000"/>
      <w:sz w:val="12"/>
      <w:szCs w:val="12"/>
    </w:rPr>
  </w:style>
  <w:style w:type="paragraph" w:customStyle="1" w:styleId="Style17">
    <w:name w:val="Style1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1">
    <w:name w:val="Style11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0">
    <w:name w:val="Style20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7">
    <w:name w:val="Style27"/>
    <w:basedOn w:val="a"/>
    <w:uiPriority w:val="99"/>
    <w:rsid w:val="0082397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50">
    <w:name w:val="Font Style50"/>
    <w:basedOn w:val="a0"/>
    <w:uiPriority w:val="99"/>
    <w:rsid w:val="0082397B"/>
    <w:rPr>
      <w:rFonts w:ascii="Arial" w:hAnsi="Arial" w:cs="Arial"/>
      <w:smallCaps/>
      <w:color w:val="000000"/>
      <w:sz w:val="18"/>
      <w:szCs w:val="18"/>
    </w:rPr>
  </w:style>
  <w:style w:type="character" w:customStyle="1" w:styleId="FontStyle98">
    <w:name w:val="Font Style98"/>
    <w:uiPriority w:val="99"/>
    <w:rsid w:val="00EB7E4F"/>
    <w:rPr>
      <w:rFonts w:ascii="Arial" w:hAnsi="Arial"/>
      <w:i/>
      <w:color w:val="000000"/>
      <w:spacing w:val="10"/>
      <w:sz w:val="14"/>
    </w:rPr>
  </w:style>
  <w:style w:type="paragraph" w:customStyle="1" w:styleId="Style31">
    <w:name w:val="Style31"/>
    <w:basedOn w:val="a"/>
    <w:uiPriority w:val="99"/>
    <w:rsid w:val="00EB7E4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C93E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8876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3">
    <w:name w:val="Style13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40">
    <w:name w:val="Font Style40"/>
    <w:basedOn w:val="a0"/>
    <w:uiPriority w:val="99"/>
    <w:rsid w:val="00034B91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034B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95pt">
    <w:name w:val="Основной текст + 9;5 pt"/>
    <w:basedOn w:val="affc"/>
    <w:rsid w:val="00C10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ffc"/>
    <w:rsid w:val="00E745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429EF-7AB0-4743-B063-083C8E9E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14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20002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subject/>
  <dc:creator>Sglazkov</dc:creator>
  <cp:keywords>Фрукты, овощи</cp:keywords>
  <cp:lastModifiedBy>User</cp:lastModifiedBy>
  <cp:revision>101</cp:revision>
  <cp:lastPrinted>2021-05-24T05:35:00Z</cp:lastPrinted>
  <dcterms:created xsi:type="dcterms:W3CDTF">2022-03-04T08:52:00Z</dcterms:created>
  <dcterms:modified xsi:type="dcterms:W3CDTF">2022-04-01T05:59:00Z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